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6E62" w:rsidRPr="009B127C" w:rsidRDefault="00EC6E62" w:rsidP="00EC6E62">
      <w:pPr>
        <w:pStyle w:val="Title"/>
      </w:pPr>
      <w:bookmarkStart w:id="0" w:name="_GoBack"/>
      <w:bookmarkEnd w:id="0"/>
      <w:r w:rsidRPr="009B127C">
        <w:t>Call for Contributions:</w:t>
      </w:r>
    </w:p>
    <w:p w:rsidR="00596A17" w:rsidRDefault="00596A17" w:rsidP="00596A17">
      <w:pPr>
        <w:pStyle w:val="Title"/>
      </w:pPr>
      <w:r>
        <w:t>IEEE 802.16 Working Group on Broadband Wireless Access</w:t>
      </w:r>
    </w:p>
    <w:p w:rsidR="00596A17" w:rsidRDefault="00596A17" w:rsidP="00596A17">
      <w:pPr>
        <w:pStyle w:val="Title"/>
        <w:rPr>
          <w:i/>
        </w:rPr>
      </w:pPr>
      <w:r>
        <w:rPr>
          <w:i/>
        </w:rPr>
        <w:t>GRIDMAN Task Group:</w:t>
      </w:r>
      <w:r w:rsidRPr="00900310">
        <w:rPr>
          <w:i/>
        </w:rPr>
        <w:t xml:space="preserve"> </w:t>
      </w:r>
    </w:p>
    <w:p w:rsidR="00BF183E" w:rsidRDefault="006C2BDD">
      <w:pPr>
        <w:pStyle w:val="Title"/>
      </w:pPr>
      <w:bookmarkStart w:id="1" w:name="h.30j0zll" w:colFirst="0" w:colLast="0"/>
      <w:bookmarkEnd w:id="1"/>
      <w:r>
        <w:rPr>
          <w:i/>
        </w:rPr>
        <w:t>Project 802.16s</w:t>
      </w:r>
    </w:p>
    <w:p w:rsidR="00BF183E" w:rsidRDefault="00BF183E">
      <w:pPr>
        <w:pStyle w:val="Heading1"/>
        <w:tabs>
          <w:tab w:val="left" w:pos="4770"/>
          <w:tab w:val="left" w:pos="6750"/>
        </w:tabs>
        <w:spacing w:before="60"/>
        <w:jc w:val="center"/>
      </w:pPr>
    </w:p>
    <w:p w:rsidR="00BF183E" w:rsidRDefault="0039083F">
      <w:pPr>
        <w:pStyle w:val="Heading1"/>
        <w:tabs>
          <w:tab w:val="left" w:pos="4770"/>
          <w:tab w:val="left" w:pos="6750"/>
        </w:tabs>
        <w:spacing w:before="60"/>
        <w:jc w:val="center"/>
      </w:pPr>
      <w:bookmarkStart w:id="2" w:name="h.1fob9te" w:colFirst="0" w:colLast="0"/>
      <w:bookmarkEnd w:id="2"/>
      <w:r>
        <w:rPr>
          <w:rFonts w:ascii="Arial" w:eastAsia="Arial" w:hAnsi="Arial" w:cs="Arial"/>
          <w:sz w:val="24"/>
          <w:szCs w:val="24"/>
        </w:rPr>
        <w:t xml:space="preserve">Issued: </w:t>
      </w:r>
      <w:r w:rsidR="00353E22">
        <w:rPr>
          <w:rFonts w:ascii="Arial" w:eastAsia="Arial" w:hAnsi="Arial" w:cs="Arial"/>
          <w:sz w:val="24"/>
          <w:szCs w:val="24"/>
        </w:rPr>
        <w:t xml:space="preserve">15 September </w:t>
      </w:r>
      <w:r w:rsidR="00596A17">
        <w:rPr>
          <w:rFonts w:ascii="Arial" w:eastAsia="Arial" w:hAnsi="Arial" w:cs="Arial"/>
          <w:sz w:val="24"/>
          <w:szCs w:val="24"/>
        </w:rPr>
        <w:t>2016</w:t>
      </w:r>
    </w:p>
    <w:p w:rsidR="006C2BDD" w:rsidRDefault="0039083F" w:rsidP="00C47C41">
      <w:pPr>
        <w:pStyle w:val="Normal1"/>
        <w:widowControl w:val="0"/>
        <w:tabs>
          <w:tab w:val="left" w:pos="3003"/>
        </w:tabs>
        <w:spacing w:after="120"/>
        <w:rPr>
          <w:sz w:val="22"/>
          <w:szCs w:val="22"/>
        </w:rPr>
      </w:pPr>
      <w:r>
        <w:rPr>
          <w:rFonts w:ascii="Arial" w:eastAsia="Arial" w:hAnsi="Arial" w:cs="Arial"/>
        </w:rPr>
        <w:tab/>
      </w:r>
      <w:bookmarkStart w:id="3" w:name="h.3znysh7" w:colFirst="0" w:colLast="0"/>
      <w:bookmarkEnd w:id="3"/>
    </w:p>
    <w:p w:rsidR="00BF183E" w:rsidRDefault="0039083F">
      <w:pPr>
        <w:pStyle w:val="Normal1"/>
      </w:pPr>
      <w:r>
        <w:rPr>
          <w:sz w:val="22"/>
          <w:szCs w:val="22"/>
        </w:rPr>
        <w:t xml:space="preserve">The GRIDMAN Task Group of the </w:t>
      </w:r>
      <w:hyperlink r:id="rId8">
        <w:r>
          <w:rPr>
            <w:color w:val="0000FF"/>
            <w:sz w:val="22"/>
            <w:szCs w:val="22"/>
            <w:u w:val="single"/>
          </w:rPr>
          <w:t>IEEE 802.16 Working Group</w:t>
        </w:r>
      </w:hyperlink>
      <w:r>
        <w:rPr>
          <w:sz w:val="22"/>
          <w:szCs w:val="22"/>
        </w:rPr>
        <w:t xml:space="preserve"> is </w:t>
      </w:r>
      <w:r w:rsidR="00596A17">
        <w:rPr>
          <w:sz w:val="22"/>
          <w:szCs w:val="22"/>
        </w:rPr>
        <w:t>develop</w:t>
      </w:r>
      <w:r w:rsidR="006C2BDD">
        <w:rPr>
          <w:sz w:val="22"/>
          <w:szCs w:val="22"/>
        </w:rPr>
        <w:t>ing</w:t>
      </w:r>
      <w:r w:rsidR="00596A17">
        <w:rPr>
          <w:sz w:val="22"/>
          <w:szCs w:val="22"/>
        </w:rPr>
        <w:t xml:space="preserve"> the IEEE 802.16s Amendment for operation in c</w:t>
      </w:r>
      <w:r w:rsidR="00596A17" w:rsidRPr="00596A17">
        <w:rPr>
          <w:sz w:val="22"/>
          <w:szCs w:val="22"/>
        </w:rPr>
        <w:t xml:space="preserve">hannel </w:t>
      </w:r>
      <w:r w:rsidR="00596A17">
        <w:rPr>
          <w:sz w:val="22"/>
          <w:szCs w:val="22"/>
        </w:rPr>
        <w:t>b</w:t>
      </w:r>
      <w:r w:rsidR="00596A17" w:rsidRPr="00596A17">
        <w:rPr>
          <w:sz w:val="22"/>
          <w:szCs w:val="22"/>
        </w:rPr>
        <w:t xml:space="preserve">andwidth up to 1.25 MHz </w:t>
      </w:r>
      <w:r w:rsidR="00596A17">
        <w:rPr>
          <w:sz w:val="22"/>
          <w:szCs w:val="22"/>
        </w:rPr>
        <w:t xml:space="preserve">according to the </w:t>
      </w:r>
      <w:hyperlink r:id="rId9" w:history="1">
        <w:r w:rsidRPr="00596A17">
          <w:rPr>
            <w:rStyle w:val="Hyperlink"/>
            <w:sz w:val="22"/>
            <w:szCs w:val="22"/>
          </w:rPr>
          <w:t>Project Authorization Request (PAR)</w:t>
        </w:r>
      </w:hyperlink>
      <w:r>
        <w:rPr>
          <w:sz w:val="22"/>
          <w:szCs w:val="22"/>
        </w:rPr>
        <w:t xml:space="preserve"> </w:t>
      </w:r>
      <w:r w:rsidR="000D3293">
        <w:rPr>
          <w:sz w:val="22"/>
          <w:szCs w:val="22"/>
        </w:rPr>
        <w:t xml:space="preserve">endorsed </w:t>
      </w:r>
      <w:r w:rsidR="00596A17">
        <w:rPr>
          <w:sz w:val="22"/>
          <w:szCs w:val="22"/>
        </w:rPr>
        <w:t>by the IEEE 802 Sponsor in March 2016</w:t>
      </w:r>
      <w:r w:rsidR="006C2BDD">
        <w:rPr>
          <w:sz w:val="22"/>
          <w:szCs w:val="22"/>
        </w:rPr>
        <w:t>, and authorized by the IEEE-SA on June 30, 2016</w:t>
      </w:r>
      <w:r w:rsidR="00596A17">
        <w:rPr>
          <w:sz w:val="22"/>
          <w:szCs w:val="22"/>
        </w:rPr>
        <w:t>.</w:t>
      </w:r>
      <w:r w:rsidR="00E03FEF">
        <w:rPr>
          <w:sz w:val="22"/>
          <w:szCs w:val="22"/>
        </w:rPr>
        <w:t xml:space="preserve"> </w:t>
      </w:r>
    </w:p>
    <w:p w:rsidR="00BF183E" w:rsidRDefault="00BF183E">
      <w:pPr>
        <w:pStyle w:val="Normal1"/>
      </w:pPr>
    </w:p>
    <w:p w:rsidR="00BF183E" w:rsidRDefault="0039083F" w:rsidP="008625D6">
      <w:pPr>
        <w:pStyle w:val="Normal1"/>
        <w:rPr>
          <w:sz w:val="22"/>
          <w:szCs w:val="22"/>
        </w:rPr>
      </w:pPr>
      <w:r>
        <w:rPr>
          <w:sz w:val="22"/>
          <w:szCs w:val="22"/>
        </w:rPr>
        <w:t xml:space="preserve">This Call for Contributions solicits input documentation toward the development of a </w:t>
      </w:r>
      <w:r w:rsidR="008625D6">
        <w:rPr>
          <w:sz w:val="22"/>
          <w:szCs w:val="22"/>
        </w:rPr>
        <w:t xml:space="preserve">Project P802.16s </w:t>
      </w:r>
      <w:r w:rsidR="000D3293">
        <w:rPr>
          <w:sz w:val="22"/>
          <w:szCs w:val="22"/>
        </w:rPr>
        <w:t xml:space="preserve">on </w:t>
      </w:r>
      <w:r w:rsidR="008625D6" w:rsidRPr="008625D6">
        <w:rPr>
          <w:sz w:val="22"/>
          <w:szCs w:val="22"/>
        </w:rPr>
        <w:t>Narrower Channel Operation</w:t>
      </w:r>
      <w:r w:rsidR="008625D6">
        <w:rPr>
          <w:sz w:val="22"/>
          <w:szCs w:val="22"/>
        </w:rPr>
        <w:t xml:space="preserve">. The scope of the project and need for the project are defined in the PAR: </w:t>
      </w:r>
    </w:p>
    <w:p w:rsidR="008625D6" w:rsidRDefault="008625D6" w:rsidP="008625D6">
      <w:pPr>
        <w:pStyle w:val="Normal1"/>
      </w:pPr>
    </w:p>
    <w:p w:rsidR="00BF183E" w:rsidRDefault="008625D6" w:rsidP="008625D6">
      <w:pPr>
        <w:pStyle w:val="Normal1"/>
        <w:ind w:left="760"/>
        <w:contextualSpacing/>
        <w:rPr>
          <w:sz w:val="22"/>
          <w:szCs w:val="22"/>
        </w:rPr>
      </w:pPr>
      <w:bookmarkStart w:id="4" w:name="h.2et92p0" w:colFirst="0" w:colLast="0"/>
      <w:bookmarkStart w:id="5" w:name="h.4h71jisjmbfl" w:colFirst="0" w:colLast="0"/>
      <w:bookmarkEnd w:id="4"/>
      <w:bookmarkEnd w:id="5"/>
      <w:r w:rsidRPr="008625D6">
        <w:rPr>
          <w:b/>
          <w:sz w:val="22"/>
          <w:szCs w:val="22"/>
        </w:rPr>
        <w:t xml:space="preserve">Scope of the project: </w:t>
      </w:r>
      <w:r w:rsidRPr="008625D6">
        <w:rPr>
          <w:sz w:val="22"/>
          <w:szCs w:val="22"/>
        </w:rPr>
        <w:t xml:space="preserve">This project specifies </w:t>
      </w:r>
      <w:proofErr w:type="spellStart"/>
      <w:r w:rsidRPr="008625D6">
        <w:rPr>
          <w:sz w:val="22"/>
          <w:szCs w:val="22"/>
        </w:rPr>
        <w:t>WirelessMAN</w:t>
      </w:r>
      <w:proofErr w:type="spellEnd"/>
      <w:r w:rsidRPr="008625D6">
        <w:rPr>
          <w:sz w:val="22"/>
          <w:szCs w:val="22"/>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sidRPr="008625D6">
        <w:rPr>
          <w:sz w:val="22"/>
          <w:szCs w:val="22"/>
        </w:rPr>
        <w:t>Std</w:t>
      </w:r>
      <w:proofErr w:type="spellEnd"/>
      <w:r w:rsidRPr="008625D6">
        <w:rPr>
          <w:sz w:val="22"/>
          <w:szCs w:val="22"/>
        </w:rPr>
        <w:t xml:space="preserve"> 802.16, adding a new system profile and amending other clauses as required to support the narrower channel widths. The range and data rate supported by the added profile are commensurate with those of the base standard, as scaled by the reduced channel bandwidth</w:t>
      </w:r>
      <w:r>
        <w:rPr>
          <w:sz w:val="22"/>
          <w:szCs w:val="22"/>
        </w:rPr>
        <w:t>.</w:t>
      </w:r>
    </w:p>
    <w:p w:rsidR="00BF183E" w:rsidRDefault="00BF183E">
      <w:pPr>
        <w:pStyle w:val="Normal1"/>
      </w:pPr>
      <w:bookmarkStart w:id="6" w:name="h.t68sisls9hg4" w:colFirst="0" w:colLast="0"/>
      <w:bookmarkEnd w:id="6"/>
    </w:p>
    <w:p w:rsidR="00BF183E" w:rsidRPr="008625D6" w:rsidRDefault="00DF4604" w:rsidP="008625D6">
      <w:pPr>
        <w:pStyle w:val="Normal1"/>
        <w:widowControl w:val="0"/>
        <w:tabs>
          <w:tab w:val="left" w:pos="4770"/>
          <w:tab w:val="left" w:pos="6750"/>
        </w:tabs>
        <w:spacing w:after="120"/>
        <w:ind w:left="720"/>
        <w:rPr>
          <w:sz w:val="22"/>
          <w:szCs w:val="22"/>
        </w:rPr>
      </w:pPr>
      <w:bookmarkStart w:id="7" w:name="h.9mc6r5dju" w:colFirst="0" w:colLast="0"/>
      <w:bookmarkEnd w:id="7"/>
      <w:r w:rsidRPr="00DF4604">
        <w:rPr>
          <w:b/>
          <w:sz w:val="22"/>
          <w:szCs w:val="22"/>
        </w:rPr>
        <w:t>Purpose /</w:t>
      </w:r>
      <w:r>
        <w:rPr>
          <w:sz w:val="22"/>
          <w:szCs w:val="22"/>
        </w:rPr>
        <w:t xml:space="preserve"> </w:t>
      </w:r>
      <w:r w:rsidR="008625D6" w:rsidRPr="008625D6">
        <w:rPr>
          <w:b/>
          <w:sz w:val="22"/>
          <w:szCs w:val="22"/>
        </w:rPr>
        <w:t xml:space="preserve">Need for the Project: </w:t>
      </w:r>
      <w:r w:rsidR="008625D6" w:rsidRPr="008625D6">
        <w:rPr>
          <w:sz w:val="22"/>
          <w:szCs w:val="22"/>
        </w:rPr>
        <w:t>Mission critical entities have a strong preference for private, licensed networks in VHF/UHF frequencies for their data communications needs.</w:t>
      </w:r>
      <w:r w:rsidR="008625D6">
        <w:rPr>
          <w:sz w:val="22"/>
          <w:szCs w:val="22"/>
        </w:rPr>
        <w:t xml:space="preserve"> </w:t>
      </w:r>
      <w:r w:rsidR="008625D6" w:rsidRPr="008625D6">
        <w:rPr>
          <w:sz w:val="22"/>
          <w:szCs w:val="22"/>
        </w:rPr>
        <w:t>VHF/UHF licensed channels narrower than 1.25 MHz are readily available in the secondary markets at a lower cost than commercial wideband channels. Example operating frequencies include 217 MHz, 700 MHz, 900 MHz, and 1.4 GHz. The base standard, and thus this amendment, is not limited to specific operating frequencies. Furthermore, VHF/UHF channels have superior propagation characteristics requiring less infrastructure and are capable of meeting capacity needs of private networks.</w:t>
      </w:r>
      <w:r w:rsidR="00DA78BB">
        <w:rPr>
          <w:sz w:val="22"/>
          <w:szCs w:val="22"/>
        </w:rPr>
        <w:t xml:space="preserve"> </w:t>
      </w:r>
    </w:p>
    <w:p w:rsidR="008625D6" w:rsidRDefault="008625D6" w:rsidP="008625D6">
      <w:pPr>
        <w:pStyle w:val="Normal1"/>
        <w:widowControl w:val="0"/>
        <w:tabs>
          <w:tab w:val="left" w:pos="4770"/>
          <w:tab w:val="left" w:pos="6750"/>
        </w:tabs>
        <w:spacing w:after="120"/>
      </w:pPr>
    </w:p>
    <w:p w:rsidR="00C66337" w:rsidRPr="00075837" w:rsidRDefault="006C2BDD" w:rsidP="00365EE3">
      <w:pPr>
        <w:pStyle w:val="Normal1"/>
        <w:widowControl w:val="0"/>
        <w:tabs>
          <w:tab w:val="left" w:pos="4770"/>
          <w:tab w:val="left" w:pos="6750"/>
        </w:tabs>
        <w:spacing w:after="120"/>
      </w:pPr>
      <w:r>
        <w:rPr>
          <w:sz w:val="22"/>
          <w:szCs w:val="22"/>
        </w:rPr>
        <w:t xml:space="preserve">The next </w:t>
      </w:r>
      <w:r w:rsidR="0039083F">
        <w:rPr>
          <w:sz w:val="22"/>
          <w:szCs w:val="22"/>
        </w:rPr>
        <w:t xml:space="preserve">face-to-face </w:t>
      </w:r>
      <w:r w:rsidR="008625D6">
        <w:rPr>
          <w:sz w:val="22"/>
          <w:szCs w:val="22"/>
        </w:rPr>
        <w:t xml:space="preserve">meeting will take place at the </w:t>
      </w:r>
      <w:hyperlink r:id="rId10" w:history="1">
        <w:r w:rsidR="00365EE3" w:rsidRPr="00B3159D">
          <w:rPr>
            <w:rStyle w:val="Hyperlink"/>
          </w:rPr>
          <w:t xml:space="preserve">IEEE 802 </w:t>
        </w:r>
        <w:r w:rsidR="00353E22">
          <w:rPr>
            <w:rStyle w:val="Hyperlink"/>
          </w:rPr>
          <w:t>Plenary</w:t>
        </w:r>
        <w:r w:rsidR="00AA3245">
          <w:rPr>
            <w:rStyle w:val="Hyperlink"/>
          </w:rPr>
          <w:t>,</w:t>
        </w:r>
        <w:r w:rsidR="00365EE3" w:rsidRPr="00B3159D">
          <w:rPr>
            <w:rStyle w:val="Hyperlink"/>
          </w:rPr>
          <w:t xml:space="preserve"> </w:t>
        </w:r>
      </w:hyperlink>
      <w:r w:rsidR="00353E22" w:rsidRPr="00C47C41">
        <w:rPr>
          <w:sz w:val="22"/>
          <w:szCs w:val="22"/>
        </w:rPr>
        <w:t>November 6-11</w:t>
      </w:r>
      <w:r w:rsidR="00075837" w:rsidRPr="00C47C41">
        <w:rPr>
          <w:sz w:val="22"/>
          <w:szCs w:val="22"/>
        </w:rPr>
        <w:t xml:space="preserve">, 2016 at the </w:t>
      </w:r>
      <w:r w:rsidR="00353E22" w:rsidRPr="00C47C41">
        <w:rPr>
          <w:sz w:val="22"/>
          <w:szCs w:val="22"/>
        </w:rPr>
        <w:t>Grand Hyatt, San Antonio, Texas, USA</w:t>
      </w:r>
      <w:r w:rsidR="008625D6" w:rsidRPr="008625D6">
        <w:rPr>
          <w:sz w:val="22"/>
          <w:szCs w:val="22"/>
        </w:rPr>
        <w:t xml:space="preserve">. The WG meetings will comprise </w:t>
      </w:r>
      <w:hyperlink r:id="rId11" w:history="1">
        <w:r w:rsidR="008625D6" w:rsidRPr="000D3293">
          <w:rPr>
            <w:rStyle w:val="Hyperlink"/>
            <w:sz w:val="22"/>
            <w:szCs w:val="22"/>
          </w:rPr>
          <w:t>802.16 Session #10</w:t>
        </w:r>
        <w:r w:rsidR="00353E22">
          <w:rPr>
            <w:rStyle w:val="Hyperlink"/>
            <w:sz w:val="22"/>
            <w:szCs w:val="22"/>
          </w:rPr>
          <w:t>6</w:t>
        </w:r>
      </w:hyperlink>
      <w:r w:rsidR="008625D6" w:rsidRPr="008625D6">
        <w:rPr>
          <w:sz w:val="22"/>
          <w:szCs w:val="22"/>
        </w:rPr>
        <w:t xml:space="preserve"> and will be scheduled for </w:t>
      </w:r>
      <w:r w:rsidR="00353E22">
        <w:rPr>
          <w:sz w:val="22"/>
          <w:szCs w:val="22"/>
        </w:rPr>
        <w:t>8 – 10 November</w:t>
      </w:r>
      <w:r w:rsidR="008625D6" w:rsidRPr="008625D6">
        <w:rPr>
          <w:sz w:val="22"/>
          <w:szCs w:val="22"/>
        </w:rPr>
        <w:t>.</w:t>
      </w:r>
      <w:r w:rsidR="000D3293">
        <w:rPr>
          <w:sz w:val="22"/>
          <w:szCs w:val="22"/>
        </w:rPr>
        <w:t xml:space="preserve"> </w:t>
      </w:r>
    </w:p>
    <w:p w:rsidR="00BF183E" w:rsidRDefault="000D3293">
      <w:pPr>
        <w:pStyle w:val="Normal1"/>
        <w:widowControl w:val="0"/>
        <w:tabs>
          <w:tab w:val="left" w:pos="4770"/>
          <w:tab w:val="left" w:pos="6750"/>
        </w:tabs>
        <w:spacing w:after="120"/>
        <w:rPr>
          <w:sz w:val="22"/>
          <w:szCs w:val="22"/>
        </w:rPr>
      </w:pPr>
      <w:r>
        <w:rPr>
          <w:sz w:val="22"/>
          <w:szCs w:val="22"/>
        </w:rPr>
        <w:t xml:space="preserve">Contributions are </w:t>
      </w:r>
      <w:r w:rsidR="00A336D9">
        <w:rPr>
          <w:sz w:val="22"/>
          <w:szCs w:val="22"/>
        </w:rPr>
        <w:t xml:space="preserve">sought </w:t>
      </w:r>
      <w:r w:rsidR="00C66337">
        <w:rPr>
          <w:sz w:val="22"/>
          <w:szCs w:val="22"/>
        </w:rPr>
        <w:t>on the following topics;</w:t>
      </w:r>
    </w:p>
    <w:p w:rsidR="00F368C3" w:rsidRDefault="00F368C3" w:rsidP="00F368C3">
      <w:pPr>
        <w:pStyle w:val="Normal1"/>
        <w:widowControl w:val="0"/>
        <w:numPr>
          <w:ilvl w:val="0"/>
          <w:numId w:val="5"/>
        </w:numPr>
        <w:tabs>
          <w:tab w:val="left" w:pos="4770"/>
          <w:tab w:val="left" w:pos="6750"/>
        </w:tabs>
        <w:spacing w:after="120"/>
        <w:rPr>
          <w:sz w:val="22"/>
          <w:szCs w:val="22"/>
        </w:rPr>
      </w:pPr>
      <w:r>
        <w:rPr>
          <w:sz w:val="22"/>
          <w:szCs w:val="22"/>
        </w:rPr>
        <w:t xml:space="preserve">Analysis and evaluation of aspects of the requirements and potential amendments to the </w:t>
      </w:r>
      <w:hyperlink r:id="rId12" w:history="1">
        <w:r w:rsidR="00EF13F9" w:rsidRPr="00EF13F9">
          <w:rPr>
            <w:rStyle w:val="Hyperlink"/>
            <w:sz w:val="22"/>
            <w:szCs w:val="22"/>
          </w:rPr>
          <w:t xml:space="preserve">base </w:t>
        </w:r>
        <w:r w:rsidRPr="00EF13F9">
          <w:rPr>
            <w:rStyle w:val="Hyperlink"/>
            <w:sz w:val="22"/>
            <w:szCs w:val="22"/>
          </w:rPr>
          <w:t>standard</w:t>
        </w:r>
      </w:hyperlink>
      <w:r w:rsidR="00EF13F9">
        <w:rPr>
          <w:sz w:val="22"/>
          <w:szCs w:val="22"/>
        </w:rPr>
        <w:t xml:space="preserve"> (IEEE 802.16-2012 as amended by 802.16p, 802.16n, and 802.16q)</w:t>
      </w:r>
      <w:r>
        <w:rPr>
          <w:sz w:val="22"/>
          <w:szCs w:val="22"/>
        </w:rPr>
        <w:t>.</w:t>
      </w:r>
    </w:p>
    <w:p w:rsidR="00F368C3" w:rsidRDefault="00C40224" w:rsidP="00C40224">
      <w:pPr>
        <w:pStyle w:val="Normal1"/>
        <w:widowControl w:val="0"/>
        <w:numPr>
          <w:ilvl w:val="0"/>
          <w:numId w:val="5"/>
        </w:numPr>
        <w:tabs>
          <w:tab w:val="left" w:pos="4770"/>
          <w:tab w:val="left" w:pos="6750"/>
        </w:tabs>
        <w:spacing w:after="120"/>
        <w:rPr>
          <w:sz w:val="22"/>
          <w:szCs w:val="22"/>
        </w:rPr>
      </w:pPr>
      <w:r w:rsidRPr="00C40224">
        <w:rPr>
          <w:sz w:val="22"/>
          <w:szCs w:val="22"/>
        </w:rPr>
        <w:t xml:space="preserve">Technical </w:t>
      </w:r>
      <w:r>
        <w:rPr>
          <w:sz w:val="22"/>
          <w:szCs w:val="22"/>
        </w:rPr>
        <w:t>proposals</w:t>
      </w:r>
      <w:r w:rsidRPr="00C40224">
        <w:rPr>
          <w:sz w:val="22"/>
          <w:szCs w:val="22"/>
        </w:rPr>
        <w:t xml:space="preserve"> that address requirements identified in the Draft System Requirements Document. </w:t>
      </w:r>
      <w:r w:rsidR="00806C8C">
        <w:rPr>
          <w:sz w:val="22"/>
          <w:szCs w:val="22"/>
        </w:rPr>
        <w:t>T</w:t>
      </w:r>
      <w:r w:rsidR="00F368C3">
        <w:rPr>
          <w:sz w:val="22"/>
          <w:szCs w:val="22"/>
        </w:rPr>
        <w:t xml:space="preserve">ext </w:t>
      </w:r>
      <w:r w:rsidR="00030CC7">
        <w:rPr>
          <w:sz w:val="22"/>
          <w:szCs w:val="22"/>
        </w:rPr>
        <w:lastRenderedPageBreak/>
        <w:t>p</w:t>
      </w:r>
      <w:r w:rsidR="00F368C3">
        <w:rPr>
          <w:sz w:val="22"/>
          <w:szCs w:val="22"/>
        </w:rPr>
        <w:t xml:space="preserve">roposals </w:t>
      </w:r>
      <w:r w:rsidR="00FB70E3">
        <w:rPr>
          <w:sz w:val="22"/>
          <w:szCs w:val="22"/>
        </w:rPr>
        <w:t xml:space="preserve">will </w:t>
      </w:r>
      <w:r w:rsidR="00F368C3">
        <w:rPr>
          <w:sz w:val="22"/>
          <w:szCs w:val="22"/>
        </w:rPr>
        <w:t xml:space="preserve">be considered for adoption into the </w:t>
      </w:r>
      <w:hyperlink r:id="rId13" w:history="1">
        <w:r w:rsidR="00353E22" w:rsidRPr="00353E22">
          <w:rPr>
            <w:rStyle w:val="Hyperlink"/>
            <w:sz w:val="22"/>
            <w:szCs w:val="22"/>
          </w:rPr>
          <w:t xml:space="preserve">Draft </w:t>
        </w:r>
        <w:r w:rsidR="00806C8C" w:rsidRPr="00353E22">
          <w:rPr>
            <w:rStyle w:val="Hyperlink"/>
            <w:sz w:val="22"/>
            <w:szCs w:val="22"/>
          </w:rPr>
          <w:t>System Description Document (SDD)</w:t>
        </w:r>
      </w:hyperlink>
      <w:r w:rsidR="00365EE3" w:rsidRPr="00353E22">
        <w:rPr>
          <w:sz w:val="22"/>
          <w:szCs w:val="22"/>
        </w:rPr>
        <w:t xml:space="preserve"> </w:t>
      </w:r>
      <w:r w:rsidR="00F368C3">
        <w:rPr>
          <w:sz w:val="22"/>
          <w:szCs w:val="22"/>
        </w:rPr>
        <w:t xml:space="preserve">. </w:t>
      </w:r>
      <w:r w:rsidR="00365EE3">
        <w:rPr>
          <w:sz w:val="22"/>
          <w:szCs w:val="22"/>
        </w:rPr>
        <w:t xml:space="preserve">Proposals should follow the </w:t>
      </w:r>
      <w:hyperlink r:id="rId14" w:history="1">
        <w:r w:rsidR="00365EE3" w:rsidRPr="00365EE3">
          <w:rPr>
            <w:rStyle w:val="Hyperlink"/>
            <w:sz w:val="22"/>
            <w:szCs w:val="22"/>
          </w:rPr>
          <w:t>Guidelines for Proposals</w:t>
        </w:r>
      </w:hyperlink>
      <w:r w:rsidR="00B3159D">
        <w:rPr>
          <w:sz w:val="22"/>
          <w:szCs w:val="22"/>
        </w:rPr>
        <w:t xml:space="preserve"> (802.16-16-0046r0).</w:t>
      </w:r>
    </w:p>
    <w:p w:rsidR="00F368C3" w:rsidRDefault="00F368C3" w:rsidP="00EF13F9">
      <w:pPr>
        <w:pStyle w:val="Normal1"/>
        <w:widowControl w:val="0"/>
        <w:tabs>
          <w:tab w:val="left" w:pos="4770"/>
          <w:tab w:val="left" w:pos="6750"/>
        </w:tabs>
        <w:spacing w:after="120"/>
        <w:ind w:left="720"/>
        <w:rPr>
          <w:sz w:val="22"/>
          <w:szCs w:val="22"/>
        </w:rPr>
      </w:pPr>
    </w:p>
    <w:p w:rsidR="00B3159D" w:rsidRDefault="00B3159D" w:rsidP="00B3159D">
      <w:pPr>
        <w:pStyle w:val="Normal1"/>
        <w:widowControl w:val="0"/>
        <w:tabs>
          <w:tab w:val="left" w:pos="4770"/>
          <w:tab w:val="left" w:pos="6750"/>
        </w:tabs>
        <w:spacing w:after="120"/>
        <w:rPr>
          <w:sz w:val="22"/>
          <w:szCs w:val="22"/>
        </w:rPr>
      </w:pPr>
      <w:r>
        <w:rPr>
          <w:sz w:val="22"/>
          <w:szCs w:val="22"/>
        </w:rPr>
        <w:t>A teleconference to review proposals and prepare for Session #10</w:t>
      </w:r>
      <w:r w:rsidR="00353E22">
        <w:rPr>
          <w:sz w:val="22"/>
          <w:szCs w:val="22"/>
        </w:rPr>
        <w:t>6</w:t>
      </w:r>
      <w:r>
        <w:rPr>
          <w:sz w:val="22"/>
          <w:szCs w:val="22"/>
        </w:rPr>
        <w:t xml:space="preserve"> will be held </w:t>
      </w:r>
      <w:r w:rsidRPr="00B3159D">
        <w:rPr>
          <w:sz w:val="22"/>
          <w:szCs w:val="22"/>
        </w:rPr>
        <w:t>Prior to the proposal submission deadline</w:t>
      </w:r>
      <w:r>
        <w:rPr>
          <w:sz w:val="22"/>
          <w:szCs w:val="22"/>
        </w:rPr>
        <w:t>. The teleconference date and time will be announced on the 802.16 reflector.  Submitters of proposals are encouraged to participate, but participation is not required to submit a proposal.</w:t>
      </w:r>
    </w:p>
    <w:p w:rsidR="00B3159D" w:rsidRDefault="00B3159D" w:rsidP="00B3159D">
      <w:pPr>
        <w:pStyle w:val="Normal1"/>
        <w:widowControl w:val="0"/>
        <w:tabs>
          <w:tab w:val="left" w:pos="4770"/>
          <w:tab w:val="left" w:pos="6750"/>
        </w:tabs>
        <w:spacing w:after="120"/>
        <w:rPr>
          <w:sz w:val="22"/>
          <w:szCs w:val="22"/>
        </w:rPr>
      </w:pPr>
    </w:p>
    <w:p w:rsidR="00EC6E62" w:rsidRDefault="00EC6E62">
      <w:pPr>
        <w:pStyle w:val="Normal1"/>
        <w:widowControl w:val="0"/>
        <w:tabs>
          <w:tab w:val="left" w:pos="4770"/>
          <w:tab w:val="left" w:pos="6750"/>
        </w:tabs>
        <w:spacing w:after="120"/>
      </w:pPr>
      <w:r>
        <w:rPr>
          <w:sz w:val="22"/>
          <w:szCs w:val="22"/>
        </w:rPr>
        <w:t>The deadline for contributions to be considered at Session #10</w:t>
      </w:r>
      <w:r w:rsidR="00C47C41">
        <w:rPr>
          <w:sz w:val="22"/>
          <w:szCs w:val="22"/>
        </w:rPr>
        <w:t>6</w:t>
      </w:r>
      <w:r>
        <w:rPr>
          <w:sz w:val="22"/>
          <w:szCs w:val="22"/>
        </w:rPr>
        <w:t xml:space="preserve"> is Friday, </w:t>
      </w:r>
      <w:r w:rsidR="00353E22">
        <w:rPr>
          <w:sz w:val="22"/>
          <w:szCs w:val="22"/>
        </w:rPr>
        <w:t>28</w:t>
      </w:r>
      <w:r w:rsidR="00030CC7">
        <w:rPr>
          <w:sz w:val="22"/>
          <w:szCs w:val="22"/>
        </w:rPr>
        <w:t xml:space="preserve"> </w:t>
      </w:r>
      <w:r w:rsidR="00353E22">
        <w:rPr>
          <w:sz w:val="22"/>
          <w:szCs w:val="22"/>
        </w:rPr>
        <w:t xml:space="preserve">October </w:t>
      </w:r>
      <w:r>
        <w:rPr>
          <w:sz w:val="22"/>
          <w:szCs w:val="22"/>
        </w:rPr>
        <w:t>2016, AOE</w:t>
      </w:r>
      <w:r>
        <w:rPr>
          <w:rStyle w:val="FootnoteReference"/>
          <w:sz w:val="22"/>
          <w:szCs w:val="22"/>
        </w:rPr>
        <w:footnoteReference w:id="1"/>
      </w:r>
    </w:p>
    <w:p w:rsidR="00BF183E" w:rsidRDefault="0039083F">
      <w:pPr>
        <w:pStyle w:val="Normal1"/>
        <w:widowControl w:val="0"/>
        <w:tabs>
          <w:tab w:val="left" w:pos="4770"/>
          <w:tab w:val="left" w:pos="6750"/>
        </w:tabs>
        <w:spacing w:after="120"/>
      </w:pPr>
      <w:r>
        <w:rPr>
          <w:sz w:val="22"/>
          <w:szCs w:val="22"/>
        </w:rPr>
        <w:t xml:space="preserve">Submit your contribution </w:t>
      </w:r>
      <w:r>
        <w:rPr>
          <w:i/>
          <w:sz w:val="22"/>
          <w:szCs w:val="22"/>
        </w:rPr>
        <w:t xml:space="preserve">by the deadline above </w:t>
      </w:r>
      <w:r>
        <w:rPr>
          <w:sz w:val="22"/>
          <w:szCs w:val="22"/>
        </w:rPr>
        <w:t>following the IEEE 802.16 Document Submission Instructions &lt;</w:t>
      </w:r>
      <w:r>
        <w:rPr>
          <w:color w:val="0000FF"/>
          <w:sz w:val="22"/>
          <w:szCs w:val="22"/>
        </w:rPr>
        <w:t>http://ieee802.org/16/submit.html</w:t>
      </w:r>
      <w:r>
        <w:rPr>
          <w:sz w:val="22"/>
          <w:szCs w:val="22"/>
        </w:rPr>
        <w:t>&gt; using the File Code "</w:t>
      </w:r>
      <w:r w:rsidR="000D3293">
        <w:rPr>
          <w:sz w:val="22"/>
          <w:szCs w:val="22"/>
        </w:rPr>
        <w:t>000s</w:t>
      </w:r>
      <w:r>
        <w:rPr>
          <w:sz w:val="22"/>
          <w:szCs w:val="22"/>
        </w:rPr>
        <w:t xml:space="preserve">". </w:t>
      </w:r>
    </w:p>
    <w:p w:rsidR="00BF183E" w:rsidRDefault="0039083F">
      <w:pPr>
        <w:pStyle w:val="Normal1"/>
        <w:keepNext/>
        <w:keepLines/>
        <w:widowControl w:val="0"/>
        <w:tabs>
          <w:tab w:val="left" w:pos="4770"/>
          <w:tab w:val="left" w:pos="6750"/>
        </w:tabs>
        <w:spacing w:after="120"/>
      </w:pPr>
      <w:r>
        <w:rPr>
          <w:sz w:val="22"/>
          <w:szCs w:val="22"/>
        </w:rPr>
        <w:t>For further information, contact the following:</w:t>
      </w:r>
    </w:p>
    <w:p w:rsidR="00BF183E" w:rsidRDefault="0039083F">
      <w:pPr>
        <w:pStyle w:val="Normal1"/>
        <w:numPr>
          <w:ilvl w:val="0"/>
          <w:numId w:val="3"/>
        </w:numPr>
        <w:tabs>
          <w:tab w:val="left" w:pos="4770"/>
          <w:tab w:val="left" w:pos="6750"/>
        </w:tabs>
        <w:ind w:hanging="360"/>
        <w:rPr>
          <w:sz w:val="22"/>
          <w:szCs w:val="22"/>
        </w:rPr>
      </w:pPr>
      <w:bookmarkStart w:id="8" w:name="h.qw1p0dvzse74" w:colFirst="0" w:colLast="0"/>
      <w:bookmarkEnd w:id="8"/>
      <w:r>
        <w:rPr>
          <w:sz w:val="22"/>
          <w:szCs w:val="22"/>
        </w:rPr>
        <w:t>IEEE 802.16 GRIDMAN Task Group Chair:  Tim Godfrey &lt;</w:t>
      </w:r>
      <w:hyperlink r:id="rId15">
        <w:r>
          <w:rPr>
            <w:color w:val="1155CC"/>
            <w:sz w:val="22"/>
            <w:szCs w:val="22"/>
            <w:u w:val="single"/>
          </w:rPr>
          <w:t>tim.godfrey@epri.com</w:t>
        </w:r>
      </w:hyperlink>
      <w:r>
        <w:rPr>
          <w:sz w:val="22"/>
          <w:szCs w:val="22"/>
        </w:rPr>
        <w:t>&gt;</w:t>
      </w:r>
    </w:p>
    <w:p w:rsidR="00BF183E" w:rsidRDefault="0039083F">
      <w:pPr>
        <w:pStyle w:val="Normal1"/>
        <w:numPr>
          <w:ilvl w:val="0"/>
          <w:numId w:val="3"/>
        </w:numPr>
        <w:tabs>
          <w:tab w:val="left" w:pos="4770"/>
          <w:tab w:val="left" w:pos="6750"/>
        </w:tabs>
        <w:ind w:hanging="360"/>
        <w:rPr>
          <w:sz w:val="22"/>
          <w:szCs w:val="22"/>
        </w:rPr>
      </w:pPr>
      <w:bookmarkStart w:id="9" w:name="h.y59yncqn503t" w:colFirst="0" w:colLast="0"/>
      <w:bookmarkEnd w:id="9"/>
      <w:r>
        <w:rPr>
          <w:sz w:val="22"/>
          <w:szCs w:val="22"/>
        </w:rPr>
        <w:t>IEEE 802.16 Working Group Chair:  Roger Marks &lt;</w:t>
      </w:r>
      <w:hyperlink r:id="rId16">
        <w:r>
          <w:rPr>
            <w:color w:val="1155CC"/>
            <w:sz w:val="22"/>
            <w:szCs w:val="22"/>
            <w:u w:val="single"/>
          </w:rPr>
          <w:t>r.b.marks@ieee.org</w:t>
        </w:r>
      </w:hyperlink>
      <w:r>
        <w:rPr>
          <w:sz w:val="22"/>
          <w:szCs w:val="22"/>
        </w:rPr>
        <w:t>&gt;</w:t>
      </w:r>
    </w:p>
    <w:sectPr w:rsidR="00BF183E" w:rsidSect="00BF183E">
      <w:headerReference w:type="default"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CE" w:rsidRDefault="001E56CE">
      <w:r>
        <w:separator/>
      </w:r>
    </w:p>
  </w:endnote>
  <w:endnote w:type="continuationSeparator" w:id="0">
    <w:p w:rsidR="001E56CE" w:rsidRDefault="001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4590"/>
      </w:tabs>
      <w:spacing w:after="72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CE" w:rsidRDefault="001E56CE">
      <w:r>
        <w:separator/>
      </w:r>
    </w:p>
  </w:footnote>
  <w:footnote w:type="continuationSeparator" w:id="0">
    <w:p w:rsidR="001E56CE" w:rsidRDefault="001E56CE">
      <w:r>
        <w:continuationSeparator/>
      </w:r>
    </w:p>
  </w:footnote>
  <w:footnote w:id="1">
    <w:p w:rsidR="000D3293" w:rsidRDefault="000D3293">
      <w:pPr>
        <w:pStyle w:val="FootnoteText"/>
      </w:pPr>
      <w:r>
        <w:rPr>
          <w:rStyle w:val="FootnoteReference"/>
        </w:rPr>
        <w:footnoteRef/>
      </w:r>
      <w:r>
        <w:t xml:space="preserve"> </w:t>
      </w:r>
      <w:hyperlink r:id="rId1" w:history="1">
        <w:r w:rsidRPr="00A336D9">
          <w:rPr>
            <w:rStyle w:val="Hyperlink"/>
          </w:rPr>
          <w:t>Anywhere On Earth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5400"/>
        <w:tab w:val="right" w:pos="10800"/>
      </w:tabs>
      <w:spacing w:before="446"/>
    </w:pPr>
    <w:bookmarkStart w:id="10" w:name="h.4d34og8" w:colFirst="0" w:colLast="0"/>
    <w:bookmarkEnd w:id="10"/>
    <w:r>
      <w:rPr>
        <w:rFonts w:ascii="Arial" w:eastAsia="Arial" w:hAnsi="Arial" w:cs="Arial"/>
        <w:color w:val="FF0000"/>
      </w:rPr>
      <w:tab/>
    </w:r>
    <w:r>
      <w:tab/>
      <w:t>IE</w:t>
    </w:r>
    <w:r w:rsidR="001372A5">
      <w:t>EE 802.16</w:t>
    </w:r>
    <w:r w:rsidR="001372A5" w:rsidRPr="001372A5">
      <w:t>-16-0035-0</w:t>
    </w:r>
    <w:r w:rsidR="005D75CE">
      <w:t>2</w:t>
    </w:r>
    <w:r w:rsidR="001372A5" w:rsidRPr="001372A5">
      <w:t>-000s</w:t>
    </w:r>
  </w:p>
  <w:p w:rsidR="000D3293" w:rsidRDefault="000D3293">
    <w:pPr>
      <w:pStyle w:val="Normal1"/>
      <w:widowControl w:val="0"/>
      <w:tabs>
        <w:tab w:val="center" w:pos="5400"/>
        <w:tab w:val="right" w:pos="10800"/>
      </w:tabs>
      <w:spacing w:before="446"/>
    </w:pPr>
  </w:p>
  <w:p w:rsidR="000D3293" w:rsidRDefault="000D3293">
    <w:pPr>
      <w:pStyle w:val="Normal1"/>
      <w:widowControl w:val="0"/>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F92"/>
    <w:multiLevelType w:val="multilevel"/>
    <w:tmpl w:val="C2F01B06"/>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BE608E"/>
    <w:multiLevelType w:val="multilevel"/>
    <w:tmpl w:val="F57A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9375A03"/>
    <w:multiLevelType w:val="hybridMultilevel"/>
    <w:tmpl w:val="ECD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3054A"/>
    <w:multiLevelType w:val="hybridMultilevel"/>
    <w:tmpl w:val="467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0BDC"/>
    <w:multiLevelType w:val="multilevel"/>
    <w:tmpl w:val="543E4B64"/>
    <w:lvl w:ilvl="0">
      <w:start w:val="1"/>
      <w:numFmt w:val="decimal"/>
      <w:lvlText w:val="(%1)"/>
      <w:lvlJc w:val="left"/>
      <w:pPr>
        <w:ind w:left="760" w:firstLine="400"/>
      </w:pPr>
      <w:rPr>
        <w:rFonts w:ascii="Times New Roman" w:eastAsia="Times New Roman"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E"/>
    <w:rsid w:val="00030CC7"/>
    <w:rsid w:val="00075837"/>
    <w:rsid w:val="000B456D"/>
    <w:rsid w:val="000D3293"/>
    <w:rsid w:val="000D3365"/>
    <w:rsid w:val="001372A5"/>
    <w:rsid w:val="001E56CE"/>
    <w:rsid w:val="00212C3F"/>
    <w:rsid w:val="002453F6"/>
    <w:rsid w:val="002D1F11"/>
    <w:rsid w:val="00353E22"/>
    <w:rsid w:val="00365EE3"/>
    <w:rsid w:val="0039083F"/>
    <w:rsid w:val="0045415B"/>
    <w:rsid w:val="004A7637"/>
    <w:rsid w:val="004D0321"/>
    <w:rsid w:val="005808D7"/>
    <w:rsid w:val="00596A17"/>
    <w:rsid w:val="005D75CE"/>
    <w:rsid w:val="006C2BDD"/>
    <w:rsid w:val="00750C38"/>
    <w:rsid w:val="007B7212"/>
    <w:rsid w:val="007E713F"/>
    <w:rsid w:val="00803969"/>
    <w:rsid w:val="00806C8C"/>
    <w:rsid w:val="008625D6"/>
    <w:rsid w:val="008B030A"/>
    <w:rsid w:val="00A336D9"/>
    <w:rsid w:val="00AA3245"/>
    <w:rsid w:val="00B3159D"/>
    <w:rsid w:val="00BF183E"/>
    <w:rsid w:val="00C40224"/>
    <w:rsid w:val="00C47C41"/>
    <w:rsid w:val="00C66337"/>
    <w:rsid w:val="00D91A81"/>
    <w:rsid w:val="00DA78BB"/>
    <w:rsid w:val="00DF4604"/>
    <w:rsid w:val="00E03FEF"/>
    <w:rsid w:val="00E54BA9"/>
    <w:rsid w:val="00EC6E62"/>
    <w:rsid w:val="00EF13F9"/>
    <w:rsid w:val="00F06D98"/>
    <w:rsid w:val="00F33911"/>
    <w:rsid w:val="00F368C3"/>
    <w:rsid w:val="00F9646E"/>
    <w:rsid w:val="00FB70E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67332"/>
  <w15:docId w15:val="{A0316EC5-EC0D-4F4E-AFDD-79FD666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7212"/>
  </w:style>
  <w:style w:type="paragraph" w:styleId="Heading1">
    <w:name w:val="heading 1"/>
    <w:basedOn w:val="Normal1"/>
    <w:next w:val="Normal1"/>
    <w:rsid w:val="00BF183E"/>
    <w:pPr>
      <w:keepNext/>
      <w:keepLines/>
      <w:widowControl w:val="0"/>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BF183E"/>
    <w:pPr>
      <w:keepNext/>
      <w:keepLines/>
      <w:widowControl w:val="0"/>
      <w:spacing w:before="240" w:after="120"/>
      <w:outlineLvl w:val="1"/>
    </w:pPr>
    <w:rPr>
      <w:rFonts w:ascii="Helvetica Neue" w:eastAsia="Helvetica Neue" w:hAnsi="Helvetica Neue" w:cs="Helvetica Neue"/>
      <w:b/>
      <w:i/>
      <w:sz w:val="28"/>
      <w:szCs w:val="28"/>
    </w:rPr>
  </w:style>
  <w:style w:type="paragraph" w:styleId="Heading3">
    <w:name w:val="heading 3"/>
    <w:basedOn w:val="Normal1"/>
    <w:next w:val="Normal1"/>
    <w:rsid w:val="00BF183E"/>
    <w:pPr>
      <w:keepNext/>
      <w:keepLines/>
      <w:widowControl w:val="0"/>
      <w:spacing w:before="240" w:after="60"/>
      <w:outlineLvl w:val="2"/>
    </w:pPr>
    <w:rPr>
      <w:rFonts w:ascii="Helvetica Neue" w:eastAsia="Helvetica Neue" w:hAnsi="Helvetica Neue" w:cs="Helvetica Neue"/>
      <w:b/>
    </w:rPr>
  </w:style>
  <w:style w:type="paragraph" w:styleId="Heading4">
    <w:name w:val="heading 4"/>
    <w:basedOn w:val="Normal1"/>
    <w:next w:val="Normal1"/>
    <w:rsid w:val="00BF183E"/>
    <w:pPr>
      <w:keepNext/>
      <w:keepLines/>
      <w:spacing w:before="240" w:after="40"/>
      <w:contextualSpacing/>
      <w:outlineLvl w:val="3"/>
    </w:pPr>
    <w:rPr>
      <w:b/>
    </w:rPr>
  </w:style>
  <w:style w:type="paragraph" w:styleId="Heading5">
    <w:name w:val="heading 5"/>
    <w:basedOn w:val="Normal1"/>
    <w:next w:val="Normal1"/>
    <w:rsid w:val="00BF183E"/>
    <w:pPr>
      <w:keepNext/>
      <w:keepLines/>
      <w:spacing w:before="220" w:after="40"/>
      <w:contextualSpacing/>
      <w:outlineLvl w:val="4"/>
    </w:pPr>
    <w:rPr>
      <w:b/>
      <w:sz w:val="22"/>
      <w:szCs w:val="22"/>
    </w:rPr>
  </w:style>
  <w:style w:type="paragraph" w:styleId="Heading6">
    <w:name w:val="heading 6"/>
    <w:basedOn w:val="Normal1"/>
    <w:next w:val="Normal1"/>
    <w:rsid w:val="00BF183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183E"/>
  </w:style>
  <w:style w:type="paragraph" w:styleId="Title">
    <w:name w:val="Title"/>
    <w:basedOn w:val="Normal1"/>
    <w:next w:val="Normal1"/>
    <w:link w:val="TitleChar"/>
    <w:qFormat/>
    <w:rsid w:val="00BF183E"/>
    <w:pPr>
      <w:keepNext/>
      <w:keepLines/>
      <w:widowControl w:val="0"/>
      <w:tabs>
        <w:tab w:val="left" w:pos="5040"/>
      </w:tabs>
      <w:spacing w:before="240" w:after="60"/>
      <w:jc w:val="center"/>
    </w:pPr>
    <w:rPr>
      <w:rFonts w:ascii="Arial" w:eastAsia="Arial" w:hAnsi="Arial" w:cs="Arial"/>
      <w:b/>
      <w:sz w:val="32"/>
      <w:szCs w:val="32"/>
    </w:rPr>
  </w:style>
  <w:style w:type="paragraph" w:styleId="Subtitle">
    <w:name w:val="Subtitle"/>
    <w:basedOn w:val="Normal1"/>
    <w:next w:val="Normal1"/>
    <w:rsid w:val="00BF183E"/>
    <w:pPr>
      <w:keepNext/>
      <w:keepLines/>
      <w:widowControl w:val="0"/>
      <w:spacing w:after="60"/>
      <w:jc w:val="center"/>
    </w:pPr>
    <w:rPr>
      <w:rFonts w:ascii="Helvetica Neue" w:eastAsia="Helvetica Neue" w:hAnsi="Helvetica Neue" w:cs="Helvetica Neue"/>
      <w:i/>
      <w:color w:val="666666"/>
    </w:rPr>
  </w:style>
  <w:style w:type="paragraph" w:styleId="Header">
    <w:name w:val="header"/>
    <w:basedOn w:val="Normal"/>
    <w:link w:val="HeaderChar"/>
    <w:uiPriority w:val="99"/>
    <w:unhideWhenUsed/>
    <w:rsid w:val="0039083F"/>
    <w:pPr>
      <w:tabs>
        <w:tab w:val="center" w:pos="4320"/>
        <w:tab w:val="right" w:pos="8640"/>
      </w:tabs>
    </w:pPr>
  </w:style>
  <w:style w:type="character" w:customStyle="1" w:styleId="HeaderChar">
    <w:name w:val="Header Char"/>
    <w:basedOn w:val="DefaultParagraphFont"/>
    <w:link w:val="Header"/>
    <w:uiPriority w:val="99"/>
    <w:rsid w:val="0039083F"/>
  </w:style>
  <w:style w:type="paragraph" w:styleId="Footer">
    <w:name w:val="footer"/>
    <w:basedOn w:val="Normal"/>
    <w:link w:val="FooterChar"/>
    <w:uiPriority w:val="99"/>
    <w:unhideWhenUsed/>
    <w:rsid w:val="0039083F"/>
    <w:pPr>
      <w:tabs>
        <w:tab w:val="center" w:pos="4320"/>
        <w:tab w:val="right" w:pos="8640"/>
      </w:tabs>
    </w:pPr>
  </w:style>
  <w:style w:type="character" w:customStyle="1" w:styleId="FooterChar">
    <w:name w:val="Footer Char"/>
    <w:basedOn w:val="DefaultParagraphFont"/>
    <w:link w:val="Footer"/>
    <w:uiPriority w:val="99"/>
    <w:rsid w:val="0039083F"/>
  </w:style>
  <w:style w:type="character" w:styleId="Hyperlink">
    <w:name w:val="Hyperlink"/>
    <w:basedOn w:val="DefaultParagraphFont"/>
    <w:uiPriority w:val="99"/>
    <w:unhideWhenUsed/>
    <w:rsid w:val="00596A17"/>
    <w:rPr>
      <w:color w:val="0000FF" w:themeColor="hyperlink"/>
      <w:u w:val="single"/>
    </w:rPr>
  </w:style>
  <w:style w:type="character" w:customStyle="1" w:styleId="TitleChar">
    <w:name w:val="Title Char"/>
    <w:basedOn w:val="DefaultParagraphFont"/>
    <w:link w:val="Title"/>
    <w:rsid w:val="00596A17"/>
    <w:rPr>
      <w:rFonts w:ascii="Arial" w:eastAsia="Arial" w:hAnsi="Arial" w:cs="Arial"/>
      <w:b/>
      <w:sz w:val="32"/>
      <w:szCs w:val="32"/>
    </w:rPr>
  </w:style>
  <w:style w:type="paragraph" w:styleId="FootnoteText">
    <w:name w:val="footnote text"/>
    <w:basedOn w:val="Normal"/>
    <w:link w:val="FootnoteTextChar"/>
    <w:uiPriority w:val="99"/>
    <w:semiHidden/>
    <w:unhideWhenUsed/>
    <w:rsid w:val="00EC6E62"/>
    <w:rPr>
      <w:sz w:val="20"/>
      <w:szCs w:val="20"/>
    </w:rPr>
  </w:style>
  <w:style w:type="character" w:customStyle="1" w:styleId="FootnoteTextChar">
    <w:name w:val="Footnote Text Char"/>
    <w:basedOn w:val="DefaultParagraphFont"/>
    <w:link w:val="FootnoteText"/>
    <w:uiPriority w:val="99"/>
    <w:semiHidden/>
    <w:rsid w:val="00EC6E62"/>
    <w:rPr>
      <w:sz w:val="20"/>
      <w:szCs w:val="20"/>
    </w:rPr>
  </w:style>
  <w:style w:type="character" w:styleId="FootnoteReference">
    <w:name w:val="footnote reference"/>
    <w:basedOn w:val="DefaultParagraphFont"/>
    <w:uiPriority w:val="99"/>
    <w:semiHidden/>
    <w:unhideWhenUsed/>
    <w:rsid w:val="00EC6E62"/>
    <w:rPr>
      <w:vertAlign w:val="superscript"/>
    </w:rPr>
  </w:style>
  <w:style w:type="paragraph" w:styleId="BalloonText">
    <w:name w:val="Balloon Text"/>
    <w:basedOn w:val="Normal"/>
    <w:link w:val="BalloonTextChar"/>
    <w:uiPriority w:val="99"/>
    <w:semiHidden/>
    <w:unhideWhenUsed/>
    <w:rsid w:val="004A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elessman.org" TargetMode="External"/><Relationship Id="rId13" Type="http://schemas.openxmlformats.org/officeDocument/2006/relationships/hyperlink" Target="https://mentor.ieee.org/802.16/dcn/16/16-16-0044-04-000s-802-16s-draft-system-description-document-sdd.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about/get/802/802.1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b.marks@iee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6/meetings/mtg106" TargetMode="External"/><Relationship Id="rId5" Type="http://schemas.openxmlformats.org/officeDocument/2006/relationships/webSettings" Target="webSettings.xml"/><Relationship Id="rId15" Type="http://schemas.openxmlformats.org/officeDocument/2006/relationships/hyperlink" Target="mailto:tim.godfrey@epri.com" TargetMode="External"/><Relationship Id="rId10" Type="http://schemas.openxmlformats.org/officeDocument/2006/relationships/hyperlink" Target="http://802world.org/plen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wirelessman.org/16-16-0012-03" TargetMode="External"/><Relationship Id="rId14" Type="http://schemas.openxmlformats.org/officeDocument/2006/relationships/hyperlink" Target="https://mentor.ieee.org/802.16/dcn/16/16-16-0046-00-000s-guidelines-for-proposal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802.org/16/a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5D7BD5C-E1DC-4169-A7C0-08922B58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3</cp:revision>
  <dcterms:created xsi:type="dcterms:W3CDTF">2016-07-28T23:36:00Z</dcterms:created>
  <dcterms:modified xsi:type="dcterms:W3CDTF">2016-09-15T12:48:00Z</dcterms:modified>
</cp:coreProperties>
</file>