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E66B7" w14:textId="77777777" w:rsidR="009E6BD9" w:rsidRDefault="00E7774A" w:rsidP="00E7774A">
      <w:pPr>
        <w:pStyle w:val="Heading1"/>
        <w:keepNext/>
        <w:spacing w:before="0" w:beforeAutospacing="0" w:after="0" w:afterAutospacing="0"/>
        <w:rPr>
          <w:rStyle w:val="Strong"/>
          <w:rFonts w:ascii="Arial" w:hAnsi="Arial"/>
          <w:b/>
          <w:color w:val="C0504D" w:themeColor="accent2"/>
          <w:sz w:val="22"/>
        </w:rPr>
      </w:pPr>
      <w:r w:rsidRPr="009E6BD9">
        <w:rPr>
          <w:rStyle w:val="Strong"/>
          <w:rFonts w:ascii="Arial" w:hAnsi="Arial"/>
          <w:b/>
          <w:color w:val="C0504D" w:themeColor="accent2"/>
          <w:sz w:val="22"/>
        </w:rPr>
        <w:t xml:space="preserve">NOT FOR IMMEDIATE RELEASE </w:t>
      </w:r>
    </w:p>
    <w:p w14:paraId="1EEB023E" w14:textId="6E041821" w:rsidR="009F1D23" w:rsidRPr="009F1D23" w:rsidRDefault="009F1D23" w:rsidP="00E7774A">
      <w:pPr>
        <w:pStyle w:val="Heading1"/>
        <w:keepNext/>
        <w:spacing w:before="0" w:beforeAutospacing="0" w:after="0" w:afterAutospacing="0"/>
        <w:rPr>
          <w:rStyle w:val="Strong"/>
          <w:rFonts w:ascii="Arial" w:hAnsi="Arial"/>
          <w:b/>
          <w:color w:val="FF0000"/>
          <w:sz w:val="22"/>
          <w:szCs w:val="22"/>
        </w:rPr>
      </w:pPr>
      <w:r w:rsidRPr="009E6BD9">
        <w:rPr>
          <w:rStyle w:val="Strong"/>
          <w:rFonts w:ascii="Arial" w:hAnsi="Arial"/>
          <w:b/>
          <w:color w:val="FF0000"/>
          <w:sz w:val="22"/>
          <w:szCs w:val="22"/>
        </w:rPr>
        <w:t xml:space="preserve">Sponsor: </w:t>
      </w:r>
      <w:r w:rsidRPr="009E6BD9">
        <w:rPr>
          <w:rFonts w:ascii="Arial" w:eastAsiaTheme="minorEastAsia" w:hAnsi="Arial"/>
          <w:color w:val="FF0000"/>
          <w:sz w:val="22"/>
          <w:szCs w:val="22"/>
        </w:rPr>
        <w:t xml:space="preserve">IEEE </w:t>
      </w:r>
      <w:r w:rsidR="009E6BD9">
        <w:rPr>
          <w:rFonts w:ascii="Arial" w:eastAsiaTheme="minorEastAsia" w:hAnsi="Arial"/>
          <w:color w:val="FF0000"/>
          <w:sz w:val="22"/>
          <w:szCs w:val="22"/>
        </w:rPr>
        <w:t>Computer</w:t>
      </w:r>
      <w:r w:rsidRPr="009E6BD9">
        <w:rPr>
          <w:rFonts w:ascii="Arial" w:eastAsiaTheme="minorEastAsia" w:hAnsi="Arial"/>
          <w:color w:val="FF0000"/>
          <w:sz w:val="22"/>
          <w:szCs w:val="22"/>
        </w:rPr>
        <w:t xml:space="preserve"> Society</w:t>
      </w:r>
    </w:p>
    <w:p w14:paraId="143CC2F5" w14:textId="77777777" w:rsidR="00E7774A" w:rsidRDefault="00E7774A" w:rsidP="00E7774A">
      <w:pPr>
        <w:pStyle w:val="NormalWeb"/>
        <w:keepNext/>
        <w:spacing w:before="0" w:beforeAutospacing="0" w:after="0" w:afterAutospacing="0"/>
        <w:rPr>
          <w:rStyle w:val="Strong"/>
        </w:rPr>
      </w:pPr>
    </w:p>
    <w:p w14:paraId="7A0FE59A" w14:textId="77777777" w:rsidR="00E7774A" w:rsidRPr="00C56F61" w:rsidRDefault="00E7774A" w:rsidP="00E7774A">
      <w:pPr>
        <w:pStyle w:val="NormalWeb"/>
        <w:keepNext/>
        <w:spacing w:before="0" w:beforeAutospacing="0" w:after="0" w:afterAutospacing="0"/>
        <w:rPr>
          <w:rStyle w:val="Strong"/>
        </w:rPr>
      </w:pPr>
    </w:p>
    <w:p w14:paraId="4EE8326A" w14:textId="77777777" w:rsidR="00E7774A" w:rsidRPr="00C56F61" w:rsidRDefault="00E7774A" w:rsidP="00E7774A">
      <w:pPr>
        <w:keepNext/>
        <w:rPr>
          <w:rFonts w:ascii="Arial" w:hAnsi="Arial" w:cs="Arial"/>
        </w:rPr>
      </w:pPr>
      <w:r w:rsidRPr="00C56F61">
        <w:rPr>
          <w:rFonts w:ascii="Arial" w:hAnsi="Arial" w:cs="Arial"/>
        </w:rPr>
        <w:t xml:space="preserve">Contact: Shuang Yu, Senior Manager, Solutions Marketing </w:t>
      </w:r>
    </w:p>
    <w:p w14:paraId="3CE2F4E2" w14:textId="77777777" w:rsidR="00E7774A" w:rsidRPr="00C56F61" w:rsidRDefault="00E7774A" w:rsidP="00E7774A">
      <w:pPr>
        <w:keepNext/>
        <w:rPr>
          <w:rFonts w:ascii="Arial" w:eastAsia="Times New Roman" w:hAnsi="Arial" w:cs="Arial"/>
          <w:b/>
          <w:bCs/>
        </w:rPr>
      </w:pPr>
      <w:r w:rsidRPr="00C56F61">
        <w:rPr>
          <w:rFonts w:ascii="Arial" w:hAnsi="Arial" w:cs="Arial"/>
        </w:rPr>
        <w:t xml:space="preserve">+1 732-981-3424, </w:t>
      </w:r>
      <w:r w:rsidRPr="00C56F61">
        <w:rPr>
          <w:rFonts w:ascii="Arial" w:hAnsi="Arial" w:cs="Arial"/>
          <w:u w:val="single"/>
        </w:rPr>
        <w:t>shuang.yu@ieee.org</w:t>
      </w:r>
    </w:p>
    <w:p w14:paraId="27BE5E9A" w14:textId="77777777" w:rsidR="00E7774A" w:rsidRDefault="00E7774A" w:rsidP="00E7774A">
      <w:pPr>
        <w:rPr>
          <w:rFonts w:ascii="Arial" w:hAnsi="Arial" w:cs="Arial"/>
        </w:rPr>
      </w:pPr>
    </w:p>
    <w:p w14:paraId="69D95CEA" w14:textId="77777777" w:rsidR="00E7774A" w:rsidRDefault="00E7774A" w:rsidP="00E7774A">
      <w:pPr>
        <w:rPr>
          <w:rFonts w:ascii="Arial" w:hAnsi="Arial" w:cs="Arial"/>
        </w:rPr>
      </w:pPr>
    </w:p>
    <w:p w14:paraId="6463C67B" w14:textId="77777777" w:rsidR="00B67D99" w:rsidRPr="00B67D99" w:rsidRDefault="00F84158" w:rsidP="00B67D99">
      <w:pPr>
        <w:pStyle w:val="Heading1"/>
        <w:keepNext/>
        <w:spacing w:before="0" w:beforeAutospacing="0" w:after="0" w:afterAutospacing="0"/>
        <w:jc w:val="center"/>
        <w:rPr>
          <w:rFonts w:ascii="Arial" w:hAnsi="Arial" w:cs="Arial"/>
          <w:sz w:val="24"/>
          <w:szCs w:val="24"/>
          <w:lang w:val="en-US"/>
        </w:rPr>
      </w:pPr>
      <w:r>
        <w:rPr>
          <w:rFonts w:ascii="Arial" w:hAnsi="Arial" w:cs="Arial"/>
          <w:sz w:val="24"/>
          <w:szCs w:val="24"/>
        </w:rPr>
        <w:t xml:space="preserve">IEEE </w:t>
      </w:r>
      <w:r w:rsidR="00B67D99">
        <w:rPr>
          <w:rFonts w:ascii="Arial" w:hAnsi="Arial" w:cs="Arial"/>
          <w:sz w:val="24"/>
          <w:szCs w:val="24"/>
        </w:rPr>
        <w:t xml:space="preserve">Extends Standard to </w:t>
      </w:r>
      <w:r w:rsidR="00B67D99">
        <w:rPr>
          <w:rFonts w:ascii="Arial" w:hAnsi="Arial" w:cs="Arial"/>
          <w:sz w:val="24"/>
          <w:szCs w:val="24"/>
          <w:lang w:val="en-US"/>
        </w:rPr>
        <w:t>Enable Multicast Group M</w:t>
      </w:r>
      <w:r w:rsidR="00B67D99" w:rsidRPr="00B67D99">
        <w:rPr>
          <w:rFonts w:ascii="Arial" w:hAnsi="Arial" w:cs="Arial"/>
          <w:sz w:val="24"/>
          <w:szCs w:val="24"/>
          <w:lang w:val="en-US"/>
        </w:rPr>
        <w:t>anagement for Media Independent Handover Services</w:t>
      </w:r>
    </w:p>
    <w:p w14:paraId="20D6C94A" w14:textId="77777777" w:rsidR="00B67D99" w:rsidRDefault="00B67D99" w:rsidP="00B67D99">
      <w:pPr>
        <w:pStyle w:val="Heading1"/>
        <w:keepNext/>
        <w:spacing w:before="0" w:beforeAutospacing="0" w:after="0" w:afterAutospacing="0"/>
        <w:jc w:val="center"/>
        <w:rPr>
          <w:rFonts w:ascii="Arial" w:hAnsi="Arial" w:cs="Arial"/>
          <w:i/>
          <w:sz w:val="24"/>
          <w:szCs w:val="24"/>
          <w:lang w:val="en-US"/>
        </w:rPr>
      </w:pPr>
      <w:r w:rsidRPr="00B67D99">
        <w:rPr>
          <w:rFonts w:ascii="Arial" w:hAnsi="Arial" w:cs="Arial"/>
          <w:i/>
          <w:sz w:val="24"/>
          <w:szCs w:val="24"/>
          <w:lang w:val="en-US"/>
        </w:rPr>
        <w:t xml:space="preserve"> </w:t>
      </w:r>
    </w:p>
    <w:p w14:paraId="5C334B96" w14:textId="6E592009" w:rsidR="004C3DBA" w:rsidRDefault="004C3DBA" w:rsidP="00B67D99">
      <w:pPr>
        <w:pStyle w:val="Heading1"/>
        <w:keepNext/>
        <w:spacing w:before="0" w:beforeAutospacing="0" w:after="0" w:afterAutospacing="0"/>
        <w:jc w:val="center"/>
        <w:rPr>
          <w:rFonts w:ascii="Arial" w:hAnsi="Arial" w:cs="Arial"/>
          <w:i/>
          <w:sz w:val="22"/>
          <w:szCs w:val="22"/>
          <w:lang w:val="en-US"/>
        </w:rPr>
      </w:pPr>
      <w:r w:rsidRPr="00FB29E9">
        <w:rPr>
          <w:rFonts w:ascii="Arial" w:hAnsi="Arial" w:cs="Arial"/>
          <w:i/>
          <w:sz w:val="22"/>
          <w:szCs w:val="22"/>
        </w:rPr>
        <w:t xml:space="preserve">IEEE </w:t>
      </w:r>
      <w:r w:rsidR="00B67D99" w:rsidRPr="00FB29E9">
        <w:rPr>
          <w:rFonts w:ascii="Arial" w:hAnsi="Arial" w:cs="Arial"/>
          <w:i/>
          <w:sz w:val="22"/>
          <w:szCs w:val="22"/>
        </w:rPr>
        <w:t>802</w:t>
      </w:r>
      <w:r w:rsidR="009C17F8" w:rsidRPr="00FB29E9">
        <w:rPr>
          <w:rFonts w:ascii="Arial" w:hAnsi="Arial" w:cs="Arial"/>
          <w:i/>
          <w:sz w:val="22"/>
          <w:szCs w:val="22"/>
        </w:rPr>
        <w:t>.21d</w:t>
      </w:r>
      <w:r w:rsidR="00FB29E9" w:rsidRPr="00FB29E9">
        <w:rPr>
          <w:rFonts w:ascii="Arial" w:hAnsi="Arial" w:cs="Arial"/>
          <w:i/>
          <w:iCs/>
          <w:sz w:val="22"/>
          <w:szCs w:val="22"/>
          <w:lang w:val="en-US"/>
        </w:rPr>
        <w:t>™</w:t>
      </w:r>
      <w:r w:rsidR="009C17F8">
        <w:rPr>
          <w:rFonts w:ascii="Arial" w:hAnsi="Arial" w:cs="Arial"/>
          <w:i/>
          <w:sz w:val="22"/>
          <w:szCs w:val="22"/>
        </w:rPr>
        <w:t xml:space="preserve"> </w:t>
      </w:r>
      <w:r w:rsidR="009C17F8" w:rsidRPr="009C17F8">
        <w:rPr>
          <w:rFonts w:ascii="Arial" w:hAnsi="Arial" w:cs="Arial"/>
          <w:i/>
          <w:sz w:val="22"/>
          <w:szCs w:val="22"/>
          <w:lang w:val="en-US"/>
        </w:rPr>
        <w:t>defines management primitives and messages</w:t>
      </w:r>
      <w:r w:rsidR="009C17F8">
        <w:rPr>
          <w:rFonts w:ascii="Arial" w:hAnsi="Arial" w:cs="Arial"/>
          <w:i/>
          <w:sz w:val="22"/>
          <w:szCs w:val="22"/>
          <w:lang w:val="en-US"/>
        </w:rPr>
        <w:t xml:space="preserve"> to </w:t>
      </w:r>
      <w:r w:rsidR="009C17F8" w:rsidRPr="009C17F8">
        <w:rPr>
          <w:rFonts w:ascii="Arial" w:hAnsi="Arial" w:cs="Arial"/>
          <w:i/>
          <w:sz w:val="22"/>
          <w:szCs w:val="22"/>
          <w:lang w:val="en-US"/>
        </w:rPr>
        <w:t xml:space="preserve">protect </w:t>
      </w:r>
      <w:r w:rsidR="00161698">
        <w:rPr>
          <w:rFonts w:ascii="Arial" w:hAnsi="Arial" w:cs="Arial"/>
          <w:i/>
          <w:sz w:val="22"/>
          <w:szCs w:val="22"/>
          <w:lang w:val="en-US"/>
        </w:rPr>
        <w:t xml:space="preserve"> group </w:t>
      </w:r>
      <w:bookmarkStart w:id="0" w:name="_GoBack"/>
      <w:bookmarkEnd w:id="0"/>
      <w:r w:rsidR="009C17F8" w:rsidRPr="009C17F8">
        <w:rPr>
          <w:rFonts w:ascii="Arial" w:hAnsi="Arial" w:cs="Arial"/>
          <w:i/>
          <w:sz w:val="22"/>
          <w:szCs w:val="22"/>
          <w:lang w:val="en-US"/>
        </w:rPr>
        <w:t>communication</w:t>
      </w:r>
      <w:r w:rsidR="00161698">
        <w:rPr>
          <w:rFonts w:ascii="Arial" w:hAnsi="Arial" w:cs="Arial"/>
          <w:i/>
          <w:sz w:val="22"/>
          <w:szCs w:val="22"/>
          <w:lang w:val="en-US"/>
        </w:rPr>
        <w:t xml:space="preserve"> </w:t>
      </w:r>
    </w:p>
    <w:p w14:paraId="7A345C10" w14:textId="77777777" w:rsidR="009C17F8" w:rsidRPr="00C21030" w:rsidRDefault="009C17F8" w:rsidP="00B67D99">
      <w:pPr>
        <w:pStyle w:val="Heading1"/>
        <w:keepNext/>
        <w:spacing w:before="0" w:beforeAutospacing="0" w:after="0" w:afterAutospacing="0"/>
        <w:jc w:val="center"/>
        <w:rPr>
          <w:rFonts w:ascii="Arial" w:hAnsi="Arial" w:cs="Arial"/>
          <w:i/>
          <w:sz w:val="22"/>
          <w:szCs w:val="22"/>
        </w:rPr>
      </w:pPr>
    </w:p>
    <w:p w14:paraId="09F94E04" w14:textId="5EE7D9F3" w:rsidR="009C17F8" w:rsidRPr="009C17F8" w:rsidRDefault="00594881" w:rsidP="009C17F8">
      <w:pPr>
        <w:spacing w:line="360" w:lineRule="auto"/>
        <w:rPr>
          <w:rFonts w:ascii="Arial" w:eastAsiaTheme="minorEastAsia" w:hAnsi="Arial" w:cs="Arial"/>
          <w:bCs/>
          <w:sz w:val="22"/>
          <w:szCs w:val="22"/>
        </w:rPr>
      </w:pPr>
      <w:r w:rsidRPr="00BB2D4C">
        <w:rPr>
          <w:rFonts w:ascii="Arial" w:hAnsi="Arial" w:cs="Arial"/>
          <w:b/>
          <w:sz w:val="22"/>
          <w:szCs w:val="22"/>
        </w:rPr>
        <w:t xml:space="preserve">PISCATAWAY, NJ, </w:t>
      </w:r>
      <w:r w:rsidR="00F84158" w:rsidRPr="00BB2D4C">
        <w:rPr>
          <w:rFonts w:ascii="Arial" w:hAnsi="Arial" w:cs="Arial"/>
          <w:b/>
          <w:color w:val="FF0000"/>
          <w:sz w:val="22"/>
          <w:szCs w:val="22"/>
          <w:highlight w:val="yellow"/>
        </w:rPr>
        <w:t xml:space="preserve">XX Month </w:t>
      </w:r>
      <w:r w:rsidR="008574E2" w:rsidRPr="00BB2D4C">
        <w:rPr>
          <w:rFonts w:ascii="Arial" w:hAnsi="Arial" w:cs="Arial"/>
          <w:b/>
          <w:color w:val="FF0000"/>
          <w:sz w:val="22"/>
          <w:szCs w:val="22"/>
          <w:highlight w:val="yellow"/>
        </w:rPr>
        <w:t>201</w:t>
      </w:r>
      <w:r w:rsidR="00F84158" w:rsidRPr="00BB2D4C">
        <w:rPr>
          <w:rFonts w:ascii="Arial" w:hAnsi="Arial" w:cs="Arial"/>
          <w:b/>
          <w:color w:val="FF0000"/>
          <w:sz w:val="22"/>
          <w:szCs w:val="22"/>
          <w:highlight w:val="yellow"/>
        </w:rPr>
        <w:t>5</w:t>
      </w:r>
      <w:r w:rsidRPr="00BB2D4C">
        <w:rPr>
          <w:rFonts w:ascii="Arial" w:hAnsi="Arial" w:cs="Arial"/>
          <w:b/>
          <w:sz w:val="22"/>
          <w:szCs w:val="22"/>
        </w:rPr>
        <w:t xml:space="preserve"> </w:t>
      </w:r>
      <w:r w:rsidRPr="00BB2D4C">
        <w:rPr>
          <w:rFonts w:ascii="Arial" w:hAnsi="Arial" w:cs="Arial"/>
          <w:sz w:val="22"/>
          <w:szCs w:val="22"/>
        </w:rPr>
        <w:t xml:space="preserve">– </w:t>
      </w:r>
      <w:r w:rsidR="00602FA2" w:rsidRPr="006A1A59">
        <w:rPr>
          <w:rFonts w:ascii="Arial" w:eastAsiaTheme="minorEastAsia" w:hAnsi="Arial" w:cs="Arial"/>
          <w:sz w:val="22"/>
          <w:szCs w:val="22"/>
        </w:rPr>
        <w:t>IEEE, the world's largest professional organization dedica</w:t>
      </w:r>
      <w:r w:rsidR="00602FA2" w:rsidRPr="0047401A">
        <w:rPr>
          <w:rFonts w:ascii="Arial" w:eastAsiaTheme="minorEastAsia" w:hAnsi="Arial" w:cs="Arial"/>
          <w:sz w:val="22"/>
          <w:szCs w:val="22"/>
        </w:rPr>
        <w:t>ted to advancing</w:t>
      </w:r>
      <w:r w:rsidR="009C17F8">
        <w:rPr>
          <w:rFonts w:ascii="Arial" w:eastAsiaTheme="minorEastAsia" w:hAnsi="Arial" w:cs="Arial"/>
          <w:sz w:val="22"/>
          <w:szCs w:val="22"/>
        </w:rPr>
        <w:t xml:space="preserve"> technology for humanity, </w:t>
      </w:r>
      <w:r w:rsidR="00602FA2" w:rsidRPr="0047401A">
        <w:rPr>
          <w:rFonts w:ascii="Arial" w:eastAsiaTheme="minorEastAsia" w:hAnsi="Arial" w:cs="Arial"/>
          <w:sz w:val="22"/>
          <w:szCs w:val="22"/>
        </w:rPr>
        <w:t>announce</w:t>
      </w:r>
      <w:r w:rsidR="00A54FE4" w:rsidRPr="0047401A">
        <w:rPr>
          <w:rFonts w:ascii="Arial" w:eastAsiaTheme="minorEastAsia" w:hAnsi="Arial" w:cs="Arial"/>
          <w:sz w:val="22"/>
          <w:szCs w:val="22"/>
        </w:rPr>
        <w:t>d</w:t>
      </w:r>
      <w:r w:rsidR="009C17F8">
        <w:rPr>
          <w:rFonts w:ascii="Arial" w:eastAsiaTheme="minorEastAsia" w:hAnsi="Arial" w:cs="Arial"/>
          <w:sz w:val="22"/>
          <w:szCs w:val="22"/>
        </w:rPr>
        <w:t xml:space="preserve"> today </w:t>
      </w:r>
      <w:r w:rsidR="009C17F8" w:rsidRPr="009C17F8">
        <w:rPr>
          <w:rFonts w:ascii="Arial" w:eastAsiaTheme="minorEastAsia" w:hAnsi="Arial" w:cs="Arial"/>
          <w:sz w:val="22"/>
          <w:szCs w:val="22"/>
        </w:rPr>
        <w:t xml:space="preserve">that the </w:t>
      </w:r>
      <w:hyperlink r:id="rId6" w:history="1">
        <w:r w:rsidR="009C17F8" w:rsidRPr="009C17F8">
          <w:rPr>
            <w:rStyle w:val="Hyperlink"/>
            <w:rFonts w:ascii="Arial" w:eastAsiaTheme="minorEastAsia" w:hAnsi="Arial" w:cs="Arial"/>
            <w:sz w:val="22"/>
            <w:szCs w:val="22"/>
          </w:rPr>
          <w:t>IEEE Standards Association</w:t>
        </w:r>
      </w:hyperlink>
      <w:r w:rsidR="009C17F8" w:rsidRPr="009C17F8">
        <w:rPr>
          <w:rFonts w:ascii="Arial" w:eastAsiaTheme="minorEastAsia" w:hAnsi="Arial" w:cs="Arial"/>
          <w:sz w:val="22"/>
          <w:szCs w:val="22"/>
        </w:rPr>
        <w:t xml:space="preserve"> (IEEE-SA) </w:t>
      </w:r>
      <w:r w:rsidR="009C17F8">
        <w:rPr>
          <w:rFonts w:ascii="Arial" w:eastAsiaTheme="minorEastAsia" w:hAnsi="Arial" w:cs="Arial"/>
          <w:sz w:val="22"/>
          <w:szCs w:val="22"/>
        </w:rPr>
        <w:t xml:space="preserve">has approved </w:t>
      </w:r>
      <w:hyperlink r:id="rId7" w:history="1">
        <w:r w:rsidR="009C17F8" w:rsidRPr="00100988">
          <w:rPr>
            <w:rStyle w:val="Hyperlink"/>
            <w:rFonts w:ascii="Arial" w:eastAsiaTheme="minorEastAsia" w:hAnsi="Arial" w:cs="Arial"/>
            <w:sz w:val="22"/>
            <w:szCs w:val="22"/>
          </w:rPr>
          <w:t>IEEE 802.21d</w:t>
        </w:r>
        <w:r w:rsidR="00100988" w:rsidRPr="00100988">
          <w:rPr>
            <w:rStyle w:val="Hyperlink"/>
            <w:rFonts w:ascii="Arial" w:eastAsiaTheme="minorEastAsia" w:hAnsi="Arial" w:cs="Arial"/>
            <w:i/>
            <w:iCs/>
            <w:sz w:val="22"/>
            <w:szCs w:val="22"/>
          </w:rPr>
          <w:t>™</w:t>
        </w:r>
        <w:r w:rsidR="009C17F8" w:rsidRPr="00100988">
          <w:rPr>
            <w:rStyle w:val="Hyperlink"/>
            <w:rFonts w:ascii="Arial" w:eastAsiaTheme="minorEastAsia" w:hAnsi="Arial" w:cs="Arial"/>
            <w:sz w:val="22"/>
            <w:szCs w:val="22"/>
          </w:rPr>
          <w:t xml:space="preserve"> </w:t>
        </w:r>
        <w:r w:rsidR="009C17F8" w:rsidRPr="00100988">
          <w:rPr>
            <w:rStyle w:val="Hyperlink"/>
            <w:rFonts w:ascii="Arial" w:eastAsiaTheme="minorEastAsia" w:hAnsi="Arial" w:cs="Arial"/>
            <w:bCs/>
            <w:sz w:val="22"/>
            <w:szCs w:val="22"/>
          </w:rPr>
          <w:t>Standard for Local and Metropolitan Area Networks.</w:t>
        </w:r>
      </w:hyperlink>
      <w:r w:rsidR="00100988">
        <w:rPr>
          <w:rFonts w:ascii="Arial" w:eastAsiaTheme="minorEastAsia" w:hAnsi="Arial" w:cs="Arial"/>
          <w:sz w:val="22"/>
          <w:szCs w:val="22"/>
        </w:rPr>
        <w:t xml:space="preserve"> IEEE </w:t>
      </w:r>
      <w:r w:rsidR="002D74CA">
        <w:rPr>
          <w:rFonts w:ascii="Arial" w:eastAsiaTheme="minorEastAsia" w:hAnsi="Arial" w:cs="Arial"/>
          <w:sz w:val="22"/>
          <w:szCs w:val="22"/>
        </w:rPr>
        <w:t xml:space="preserve">Std </w:t>
      </w:r>
      <w:r w:rsidR="00100988">
        <w:rPr>
          <w:rFonts w:ascii="Arial" w:eastAsiaTheme="minorEastAsia" w:hAnsi="Arial" w:cs="Arial"/>
          <w:sz w:val="22"/>
          <w:szCs w:val="22"/>
        </w:rPr>
        <w:t>802.21</w:t>
      </w:r>
      <w:r w:rsidR="00FB29E9">
        <w:rPr>
          <w:rFonts w:ascii="Arial" w:eastAsiaTheme="minorEastAsia" w:hAnsi="Arial" w:cs="Arial"/>
          <w:sz w:val="22"/>
          <w:szCs w:val="22"/>
        </w:rPr>
        <w:t>d</w:t>
      </w:r>
      <w:r w:rsidR="00100988">
        <w:rPr>
          <w:rFonts w:ascii="Arial" w:eastAsiaTheme="minorEastAsia" w:hAnsi="Arial" w:cs="Arial"/>
          <w:sz w:val="22"/>
          <w:szCs w:val="22"/>
        </w:rPr>
        <w:t xml:space="preserve"> </w:t>
      </w:r>
      <w:r w:rsidR="00FB29E9">
        <w:rPr>
          <w:rFonts w:ascii="Arial" w:eastAsiaTheme="minorEastAsia" w:hAnsi="Arial" w:cs="Arial"/>
          <w:sz w:val="22"/>
          <w:szCs w:val="22"/>
        </w:rPr>
        <w:t>extends the standard’s framework for improving users’ experience for mobile devices by facilitating secure, automated handover between IEEE 802</w:t>
      </w:r>
      <w:r w:rsidR="00E90D7D" w:rsidRPr="00E90D7D">
        <w:rPr>
          <w:rFonts w:ascii="Arial" w:eastAsiaTheme="minorEastAsia" w:hAnsi="Arial" w:cs="Arial"/>
          <w:sz w:val="22"/>
          <w:szCs w:val="22"/>
          <w:vertAlign w:val="superscript"/>
        </w:rPr>
        <w:t>®</w:t>
      </w:r>
      <w:r w:rsidR="00FB29E9">
        <w:rPr>
          <w:rFonts w:ascii="Arial" w:eastAsiaTheme="minorEastAsia" w:hAnsi="Arial" w:cs="Arial"/>
          <w:sz w:val="22"/>
          <w:szCs w:val="22"/>
        </w:rPr>
        <w:t xml:space="preserve"> networks, as well as between IEEE 802 and cellular networks. </w:t>
      </w:r>
    </w:p>
    <w:p w14:paraId="240E7236" w14:textId="73010A69" w:rsidR="00E20C0C" w:rsidRDefault="00E20C0C" w:rsidP="00832F1E">
      <w:pPr>
        <w:spacing w:line="360" w:lineRule="auto"/>
        <w:rPr>
          <w:rFonts w:ascii="Arial" w:eastAsiaTheme="minorEastAsia" w:hAnsi="Arial" w:cs="Arial"/>
          <w:sz w:val="22"/>
          <w:szCs w:val="22"/>
        </w:rPr>
      </w:pPr>
    </w:p>
    <w:p w14:paraId="0F5D9BF7" w14:textId="7FA12327" w:rsidR="00DC7645" w:rsidRDefault="00DC7645" w:rsidP="00832F1E">
      <w:pPr>
        <w:spacing w:line="360" w:lineRule="auto"/>
        <w:rPr>
          <w:rFonts w:ascii="Arial" w:eastAsiaTheme="minorEastAsia" w:hAnsi="Arial" w:cs="Arial"/>
          <w:sz w:val="22"/>
          <w:szCs w:val="22"/>
        </w:rPr>
      </w:pPr>
      <w:r>
        <w:rPr>
          <w:rFonts w:ascii="Arial" w:eastAsiaTheme="minorEastAsia" w:hAnsi="Arial" w:cs="Arial"/>
          <w:sz w:val="22"/>
          <w:szCs w:val="22"/>
        </w:rPr>
        <w:t xml:space="preserve">IEEE </w:t>
      </w:r>
      <w:r w:rsidR="002D74CA">
        <w:rPr>
          <w:rFonts w:ascii="Arial" w:eastAsiaTheme="minorEastAsia" w:hAnsi="Arial" w:cs="Arial"/>
          <w:sz w:val="22"/>
          <w:szCs w:val="22"/>
        </w:rPr>
        <w:t xml:space="preserve">Std </w:t>
      </w:r>
      <w:r>
        <w:rPr>
          <w:rFonts w:ascii="Arial" w:eastAsiaTheme="minorEastAsia" w:hAnsi="Arial" w:cs="Arial"/>
          <w:sz w:val="22"/>
          <w:szCs w:val="22"/>
        </w:rPr>
        <w:t xml:space="preserve">802.21d </w:t>
      </w:r>
      <w:r w:rsidR="00161698">
        <w:rPr>
          <w:rFonts w:ascii="Arial" w:eastAsiaTheme="minorEastAsia" w:hAnsi="Arial" w:cs="Arial"/>
          <w:sz w:val="22"/>
          <w:szCs w:val="22"/>
        </w:rPr>
        <w:t xml:space="preserve">advances the </w:t>
      </w:r>
      <w:r w:rsidR="00130CAC">
        <w:rPr>
          <w:rFonts w:ascii="Arial" w:eastAsiaTheme="minorEastAsia" w:hAnsi="Arial" w:cs="Arial"/>
          <w:sz w:val="22"/>
          <w:szCs w:val="22"/>
        </w:rPr>
        <w:t>s</w:t>
      </w:r>
      <w:r w:rsidR="00161698">
        <w:rPr>
          <w:rFonts w:ascii="Arial" w:eastAsiaTheme="minorEastAsia" w:hAnsi="Arial" w:cs="Arial"/>
          <w:sz w:val="22"/>
          <w:szCs w:val="22"/>
        </w:rPr>
        <w:t xml:space="preserve">tandard by </w:t>
      </w:r>
      <w:r>
        <w:rPr>
          <w:rFonts w:ascii="Arial" w:eastAsiaTheme="minorEastAsia" w:hAnsi="Arial" w:cs="Arial"/>
          <w:sz w:val="22"/>
          <w:szCs w:val="22"/>
        </w:rPr>
        <w:t>support</w:t>
      </w:r>
      <w:r w:rsidR="00161698">
        <w:rPr>
          <w:rFonts w:ascii="Arial" w:eastAsiaTheme="minorEastAsia" w:hAnsi="Arial" w:cs="Arial"/>
          <w:sz w:val="22"/>
          <w:szCs w:val="22"/>
        </w:rPr>
        <w:t xml:space="preserve">ing secure Multicast Group Management capability applicable to </w:t>
      </w:r>
      <w:r>
        <w:rPr>
          <w:rFonts w:ascii="Arial" w:eastAsiaTheme="minorEastAsia" w:hAnsi="Arial" w:cs="Arial"/>
          <w:sz w:val="22"/>
          <w:szCs w:val="22"/>
        </w:rPr>
        <w:t>Advance Metering Infrastructure (AMI)</w:t>
      </w:r>
      <w:r w:rsidR="00161698">
        <w:rPr>
          <w:rFonts w:ascii="Arial" w:eastAsiaTheme="minorEastAsia" w:hAnsi="Arial" w:cs="Arial"/>
          <w:sz w:val="22"/>
          <w:szCs w:val="22"/>
        </w:rPr>
        <w:t xml:space="preserve"> networks</w:t>
      </w:r>
      <w:r>
        <w:rPr>
          <w:rFonts w:ascii="Arial" w:eastAsiaTheme="minorEastAsia" w:hAnsi="Arial" w:cs="Arial"/>
          <w:sz w:val="22"/>
          <w:szCs w:val="22"/>
        </w:rPr>
        <w:t xml:space="preserve">, where thousands of nodes require </w:t>
      </w:r>
      <w:r w:rsidR="00552FF2">
        <w:rPr>
          <w:rFonts w:ascii="Arial" w:eastAsiaTheme="minorEastAsia" w:hAnsi="Arial" w:cs="Arial"/>
          <w:sz w:val="22"/>
          <w:szCs w:val="22"/>
        </w:rPr>
        <w:t xml:space="preserve">periodic </w:t>
      </w:r>
      <w:r>
        <w:rPr>
          <w:rFonts w:ascii="Arial" w:eastAsiaTheme="minorEastAsia" w:hAnsi="Arial" w:cs="Arial"/>
          <w:sz w:val="22"/>
          <w:szCs w:val="22"/>
        </w:rPr>
        <w:t xml:space="preserve">configuration </w:t>
      </w:r>
      <w:r w:rsidR="00552FF2">
        <w:rPr>
          <w:rFonts w:ascii="Arial" w:eastAsiaTheme="minorEastAsia" w:hAnsi="Arial" w:cs="Arial"/>
          <w:sz w:val="22"/>
          <w:szCs w:val="22"/>
        </w:rPr>
        <w:t xml:space="preserve">update, handover and </w:t>
      </w:r>
      <w:r>
        <w:rPr>
          <w:rFonts w:ascii="Arial" w:eastAsiaTheme="minorEastAsia" w:hAnsi="Arial" w:cs="Arial"/>
          <w:sz w:val="22"/>
          <w:szCs w:val="22"/>
        </w:rPr>
        <w:t xml:space="preserve">re-keying in failover </w:t>
      </w:r>
      <w:r w:rsidR="00161698">
        <w:rPr>
          <w:rFonts w:ascii="Arial" w:eastAsiaTheme="minorEastAsia" w:hAnsi="Arial" w:cs="Arial"/>
          <w:sz w:val="22"/>
          <w:szCs w:val="22"/>
        </w:rPr>
        <w:t xml:space="preserve">and failback </w:t>
      </w:r>
      <w:r>
        <w:rPr>
          <w:rFonts w:ascii="Arial" w:eastAsiaTheme="minorEastAsia" w:hAnsi="Arial" w:cs="Arial"/>
          <w:sz w:val="22"/>
          <w:szCs w:val="22"/>
        </w:rPr>
        <w:t>scenario</w:t>
      </w:r>
      <w:r w:rsidR="00161698">
        <w:rPr>
          <w:rFonts w:ascii="Arial" w:eastAsiaTheme="minorEastAsia" w:hAnsi="Arial" w:cs="Arial"/>
          <w:sz w:val="22"/>
          <w:szCs w:val="22"/>
        </w:rPr>
        <w:t>s</w:t>
      </w:r>
      <w:r w:rsidR="00806BE9">
        <w:rPr>
          <w:rFonts w:ascii="Arial" w:eastAsiaTheme="minorEastAsia" w:hAnsi="Arial" w:cs="Arial"/>
          <w:sz w:val="22"/>
          <w:szCs w:val="22"/>
        </w:rPr>
        <w:t xml:space="preserve">. </w:t>
      </w:r>
      <w:r w:rsidR="004E3696">
        <w:rPr>
          <w:rFonts w:ascii="Arial" w:eastAsiaTheme="minorEastAsia" w:hAnsi="Arial" w:cs="Arial"/>
          <w:sz w:val="22"/>
          <w:szCs w:val="22"/>
        </w:rPr>
        <w:t xml:space="preserve">The standard is also applicable to home networking reliant on secure signaling and keying of a growing number of connected devices, as well as </w:t>
      </w:r>
      <w:r w:rsidR="00E868B5">
        <w:rPr>
          <w:rFonts w:ascii="Arial" w:eastAsiaTheme="minorEastAsia" w:hAnsi="Arial" w:cs="Arial"/>
          <w:sz w:val="22"/>
          <w:szCs w:val="22"/>
        </w:rPr>
        <w:t>to</w:t>
      </w:r>
      <w:r w:rsidR="00E06637">
        <w:rPr>
          <w:rFonts w:ascii="Arial" w:eastAsiaTheme="minorEastAsia" w:hAnsi="Arial" w:cs="Arial"/>
          <w:sz w:val="22"/>
          <w:szCs w:val="22"/>
        </w:rPr>
        <w:t xml:space="preserve"> </w:t>
      </w:r>
      <w:r w:rsidR="004E3696">
        <w:rPr>
          <w:rFonts w:ascii="Arial" w:eastAsiaTheme="minorEastAsia" w:hAnsi="Arial" w:cs="Arial"/>
          <w:sz w:val="22"/>
          <w:szCs w:val="22"/>
        </w:rPr>
        <w:t>service providers and operators</w:t>
      </w:r>
      <w:r w:rsidR="00E06637">
        <w:rPr>
          <w:rFonts w:ascii="Arial" w:eastAsiaTheme="minorEastAsia" w:hAnsi="Arial" w:cs="Arial"/>
          <w:sz w:val="22"/>
          <w:szCs w:val="22"/>
        </w:rPr>
        <w:t xml:space="preserve"> </w:t>
      </w:r>
      <w:r w:rsidR="00E868B5">
        <w:rPr>
          <w:rFonts w:ascii="Arial" w:eastAsiaTheme="minorEastAsia" w:hAnsi="Arial" w:cs="Arial"/>
          <w:sz w:val="22"/>
          <w:szCs w:val="22"/>
        </w:rPr>
        <w:t>by providing a</w:t>
      </w:r>
      <w:r w:rsidR="00E06637">
        <w:rPr>
          <w:rFonts w:ascii="Arial" w:eastAsiaTheme="minorEastAsia" w:hAnsi="Arial" w:cs="Arial"/>
          <w:sz w:val="22"/>
          <w:szCs w:val="22"/>
        </w:rPr>
        <w:t xml:space="preserve"> means for secure and efficient </w:t>
      </w:r>
      <w:r w:rsidR="00552FF2">
        <w:rPr>
          <w:rFonts w:ascii="Arial" w:eastAsiaTheme="minorEastAsia" w:hAnsi="Arial" w:cs="Arial"/>
          <w:sz w:val="22"/>
          <w:szCs w:val="22"/>
        </w:rPr>
        <w:t xml:space="preserve">device configuration and </w:t>
      </w:r>
      <w:r w:rsidR="00E06637">
        <w:rPr>
          <w:rFonts w:ascii="Arial" w:eastAsiaTheme="minorEastAsia" w:hAnsi="Arial" w:cs="Arial"/>
          <w:sz w:val="22"/>
          <w:szCs w:val="22"/>
        </w:rPr>
        <w:t>management</w:t>
      </w:r>
      <w:r w:rsidR="00552FF2">
        <w:rPr>
          <w:rFonts w:ascii="Arial" w:eastAsiaTheme="minorEastAsia" w:hAnsi="Arial" w:cs="Arial"/>
          <w:sz w:val="22"/>
          <w:szCs w:val="22"/>
        </w:rPr>
        <w:t xml:space="preserve">. </w:t>
      </w:r>
    </w:p>
    <w:p w14:paraId="521F345C" w14:textId="77777777" w:rsidR="00EF2524" w:rsidRDefault="00EF2524" w:rsidP="00832F1E">
      <w:pPr>
        <w:spacing w:line="360" w:lineRule="auto"/>
        <w:rPr>
          <w:rFonts w:ascii="Arial" w:eastAsiaTheme="minorEastAsia" w:hAnsi="Arial" w:cs="Arial"/>
          <w:sz w:val="22"/>
          <w:szCs w:val="22"/>
        </w:rPr>
      </w:pPr>
    </w:p>
    <w:p w14:paraId="3398AFC1" w14:textId="63CE943D" w:rsidR="00806BE9" w:rsidRDefault="00EF2524" w:rsidP="00EF2524">
      <w:pPr>
        <w:spacing w:line="360" w:lineRule="auto"/>
        <w:rPr>
          <w:rFonts w:ascii="Arial" w:eastAsiaTheme="minorEastAsia" w:hAnsi="Arial" w:cs="Arial"/>
          <w:sz w:val="22"/>
          <w:szCs w:val="22"/>
        </w:rPr>
      </w:pPr>
      <w:r w:rsidRPr="00EF2524">
        <w:rPr>
          <w:rFonts w:ascii="Arial" w:eastAsiaTheme="minorEastAsia" w:hAnsi="Arial" w:cs="Arial"/>
          <w:sz w:val="22"/>
          <w:szCs w:val="22"/>
        </w:rPr>
        <w:t xml:space="preserve">“In our growing connected world, IEEE </w:t>
      </w:r>
      <w:r w:rsidR="002D74CA">
        <w:rPr>
          <w:rFonts w:ascii="Arial" w:eastAsiaTheme="minorEastAsia" w:hAnsi="Arial" w:cs="Arial"/>
          <w:sz w:val="22"/>
          <w:szCs w:val="22"/>
        </w:rPr>
        <w:t xml:space="preserve">Std </w:t>
      </w:r>
      <w:r w:rsidRPr="00EF2524">
        <w:rPr>
          <w:rFonts w:ascii="Arial" w:eastAsiaTheme="minorEastAsia" w:hAnsi="Arial" w:cs="Arial"/>
          <w:sz w:val="22"/>
          <w:szCs w:val="22"/>
        </w:rPr>
        <w:t xml:space="preserve">802.21d has many stakeholders that can benefit by utilizing its framework to streamline secure multicast communications and realize cost savings over proprietary solutions,” said </w:t>
      </w:r>
      <w:r>
        <w:rPr>
          <w:rFonts w:ascii="Arial" w:eastAsiaTheme="minorEastAsia" w:hAnsi="Arial" w:cs="Arial"/>
          <w:sz w:val="22"/>
          <w:szCs w:val="22"/>
        </w:rPr>
        <w:t xml:space="preserve">Dr. </w:t>
      </w:r>
      <w:r w:rsidRPr="00EF2524">
        <w:rPr>
          <w:rFonts w:ascii="Arial" w:eastAsiaTheme="minorEastAsia" w:hAnsi="Arial" w:cs="Arial"/>
          <w:sz w:val="22"/>
          <w:szCs w:val="22"/>
        </w:rPr>
        <w:t>Subir Das, chair, IEEE 802</w:t>
      </w:r>
      <w:r w:rsidR="0042050D">
        <w:rPr>
          <w:rFonts w:ascii="Arial" w:eastAsiaTheme="minorEastAsia" w:hAnsi="Arial" w:cs="Arial"/>
          <w:sz w:val="22"/>
          <w:szCs w:val="22"/>
        </w:rPr>
        <w:t>.</w:t>
      </w:r>
      <w:r w:rsidRPr="00EF2524">
        <w:rPr>
          <w:rFonts w:ascii="Arial" w:eastAsiaTheme="minorEastAsia" w:hAnsi="Arial" w:cs="Arial"/>
          <w:sz w:val="22"/>
          <w:szCs w:val="22"/>
        </w:rPr>
        <w:t>21 Working Group.</w:t>
      </w:r>
      <w:r w:rsidR="00806BE9">
        <w:rPr>
          <w:rFonts w:ascii="Arial" w:eastAsiaTheme="minorEastAsia" w:hAnsi="Arial" w:cs="Arial"/>
          <w:sz w:val="22"/>
          <w:szCs w:val="22"/>
        </w:rPr>
        <w:t xml:space="preserve"> </w:t>
      </w:r>
    </w:p>
    <w:p w14:paraId="039B5236" w14:textId="3FD47D79" w:rsidR="00806BE9" w:rsidRPr="00EF2524" w:rsidRDefault="00806BE9" w:rsidP="00EF2524">
      <w:pPr>
        <w:spacing w:line="360" w:lineRule="auto"/>
        <w:rPr>
          <w:rFonts w:ascii="Arial" w:eastAsiaTheme="minorEastAsia" w:hAnsi="Arial" w:cs="Arial"/>
          <w:sz w:val="22"/>
          <w:szCs w:val="22"/>
        </w:rPr>
      </w:pPr>
      <w:r>
        <w:rPr>
          <w:rFonts w:ascii="Arial" w:eastAsiaTheme="minorEastAsia" w:hAnsi="Arial" w:cs="Arial"/>
          <w:sz w:val="22"/>
          <w:szCs w:val="22"/>
        </w:rPr>
        <w:br/>
        <w:t>The analyst firm G</w:t>
      </w:r>
      <w:r w:rsidR="00130CAC">
        <w:rPr>
          <w:rFonts w:ascii="Arial" w:eastAsiaTheme="minorEastAsia" w:hAnsi="Arial" w:cs="Arial"/>
          <w:sz w:val="22"/>
          <w:szCs w:val="22"/>
        </w:rPr>
        <w:t xml:space="preserve">artner has forecast that </w:t>
      </w:r>
      <w:r>
        <w:rPr>
          <w:rFonts w:ascii="Arial" w:eastAsiaTheme="minorEastAsia" w:hAnsi="Arial" w:cs="Arial"/>
          <w:sz w:val="22"/>
          <w:szCs w:val="22"/>
        </w:rPr>
        <w:t xml:space="preserve">connected devices related to </w:t>
      </w:r>
      <w:r w:rsidR="00130CAC">
        <w:rPr>
          <w:rFonts w:ascii="Arial" w:eastAsiaTheme="minorEastAsia" w:hAnsi="Arial" w:cs="Arial"/>
          <w:sz w:val="22"/>
          <w:szCs w:val="22"/>
        </w:rPr>
        <w:t xml:space="preserve">the </w:t>
      </w:r>
      <w:r>
        <w:rPr>
          <w:rFonts w:ascii="Arial" w:eastAsiaTheme="minorEastAsia" w:hAnsi="Arial" w:cs="Arial"/>
          <w:sz w:val="22"/>
          <w:szCs w:val="22"/>
        </w:rPr>
        <w:t xml:space="preserve">Internet of Things, excluding PCs, tablets and smart phones, will grow to 26 billion installed units by 2020. </w:t>
      </w:r>
    </w:p>
    <w:p w14:paraId="70259D5A" w14:textId="0719D8C8" w:rsidR="005A5F15" w:rsidRPr="006A1A59" w:rsidRDefault="00807AF0" w:rsidP="00832F1E">
      <w:pPr>
        <w:spacing w:line="360" w:lineRule="auto"/>
        <w:rPr>
          <w:rFonts w:ascii="Arial" w:eastAsiaTheme="minorEastAsia" w:hAnsi="Arial" w:cs="Arial"/>
          <w:sz w:val="22"/>
          <w:szCs w:val="22"/>
        </w:rPr>
      </w:pPr>
      <w:r>
        <w:rPr>
          <w:rFonts w:ascii="Arial" w:eastAsiaTheme="minorEastAsia" w:hAnsi="Arial" w:cs="Arial"/>
          <w:sz w:val="22"/>
          <w:szCs w:val="22"/>
        </w:rPr>
        <w:lastRenderedPageBreak/>
        <w:br/>
        <w:t xml:space="preserve"> </w:t>
      </w:r>
      <w:r w:rsidR="00E90D7D">
        <w:rPr>
          <w:rFonts w:ascii="Arial" w:eastAsiaTheme="minorEastAsia" w:hAnsi="Arial" w:cs="Arial"/>
          <w:sz w:val="22"/>
          <w:szCs w:val="22"/>
        </w:rPr>
        <w:t>“As we witness the advancement of Smart</w:t>
      </w:r>
      <w:r w:rsidR="007C7765">
        <w:rPr>
          <w:rFonts w:ascii="Arial" w:eastAsiaTheme="minorEastAsia" w:hAnsi="Arial" w:cs="Arial"/>
          <w:sz w:val="22"/>
          <w:szCs w:val="22"/>
        </w:rPr>
        <w:t xml:space="preserve"> </w:t>
      </w:r>
      <w:r w:rsidR="00E90D7D">
        <w:rPr>
          <w:rFonts w:ascii="Arial" w:eastAsiaTheme="minorEastAsia" w:hAnsi="Arial" w:cs="Arial"/>
          <w:sz w:val="22"/>
          <w:szCs w:val="22"/>
        </w:rPr>
        <w:t>Grid and Smart Home technologies, there is clearly a</w:t>
      </w:r>
      <w:r w:rsidR="007C7765">
        <w:rPr>
          <w:rFonts w:ascii="Arial" w:eastAsiaTheme="minorEastAsia" w:hAnsi="Arial" w:cs="Arial"/>
          <w:sz w:val="22"/>
          <w:szCs w:val="22"/>
        </w:rPr>
        <w:t xml:space="preserve">n increased </w:t>
      </w:r>
      <w:r w:rsidR="00E90D7D">
        <w:rPr>
          <w:rFonts w:ascii="Arial" w:eastAsiaTheme="minorEastAsia" w:hAnsi="Arial" w:cs="Arial"/>
          <w:sz w:val="22"/>
          <w:szCs w:val="22"/>
        </w:rPr>
        <w:t>need for stan</w:t>
      </w:r>
      <w:r w:rsidR="007C7765">
        <w:rPr>
          <w:rFonts w:ascii="Arial" w:eastAsiaTheme="minorEastAsia" w:hAnsi="Arial" w:cs="Arial"/>
          <w:sz w:val="22"/>
          <w:szCs w:val="22"/>
        </w:rPr>
        <w:t xml:space="preserve">dardization in </w:t>
      </w:r>
      <w:r w:rsidR="005D622F">
        <w:rPr>
          <w:rFonts w:ascii="Arial" w:eastAsiaTheme="minorEastAsia" w:hAnsi="Arial" w:cs="Arial"/>
          <w:sz w:val="22"/>
          <w:szCs w:val="22"/>
        </w:rPr>
        <w:t xml:space="preserve">secure, </w:t>
      </w:r>
      <w:r w:rsidR="007C7765">
        <w:rPr>
          <w:rFonts w:ascii="Arial" w:eastAsiaTheme="minorEastAsia" w:hAnsi="Arial" w:cs="Arial"/>
          <w:sz w:val="22"/>
          <w:szCs w:val="22"/>
        </w:rPr>
        <w:t>multicast communication</w:t>
      </w:r>
      <w:r w:rsidR="005D622F">
        <w:rPr>
          <w:rFonts w:ascii="Arial" w:eastAsiaTheme="minorEastAsia" w:hAnsi="Arial" w:cs="Arial"/>
          <w:sz w:val="22"/>
          <w:szCs w:val="22"/>
        </w:rPr>
        <w:t>,</w:t>
      </w:r>
      <w:r w:rsidR="007C7765">
        <w:rPr>
          <w:rFonts w:ascii="Arial" w:eastAsiaTheme="minorEastAsia" w:hAnsi="Arial" w:cs="Arial"/>
          <w:sz w:val="22"/>
          <w:szCs w:val="22"/>
        </w:rPr>
        <w:t xml:space="preserve"> and IEEE </w:t>
      </w:r>
      <w:r w:rsidR="002D74CA">
        <w:rPr>
          <w:rFonts w:ascii="Arial" w:eastAsiaTheme="minorEastAsia" w:hAnsi="Arial" w:cs="Arial"/>
          <w:sz w:val="22"/>
          <w:szCs w:val="22"/>
        </w:rPr>
        <w:t xml:space="preserve">Std </w:t>
      </w:r>
      <w:r w:rsidR="007C7765">
        <w:rPr>
          <w:rFonts w:ascii="Arial" w:eastAsiaTheme="minorEastAsia" w:hAnsi="Arial" w:cs="Arial"/>
          <w:sz w:val="22"/>
          <w:szCs w:val="22"/>
        </w:rPr>
        <w:t>802.21d</w:t>
      </w:r>
      <w:r w:rsidR="005D622F">
        <w:rPr>
          <w:rFonts w:ascii="Arial" w:eastAsiaTheme="minorEastAsia" w:hAnsi="Arial" w:cs="Arial"/>
          <w:sz w:val="22"/>
          <w:szCs w:val="22"/>
        </w:rPr>
        <w:t xml:space="preserve"> is a proven and reliable solution for semiconductor, network equipment</w:t>
      </w:r>
      <w:r w:rsidR="001370F5">
        <w:rPr>
          <w:rFonts w:ascii="Arial" w:eastAsiaTheme="minorEastAsia" w:hAnsi="Arial" w:cs="Arial"/>
          <w:sz w:val="22"/>
          <w:szCs w:val="22"/>
        </w:rPr>
        <w:t>,</w:t>
      </w:r>
      <w:r w:rsidR="005D622F">
        <w:rPr>
          <w:rFonts w:ascii="Arial" w:eastAsiaTheme="minorEastAsia" w:hAnsi="Arial" w:cs="Arial"/>
          <w:sz w:val="22"/>
          <w:szCs w:val="22"/>
        </w:rPr>
        <w:t xml:space="preserve"> and </w:t>
      </w:r>
      <w:r w:rsidR="005A5F15">
        <w:rPr>
          <w:rFonts w:ascii="Arial" w:eastAsiaTheme="minorEastAsia" w:hAnsi="Arial" w:cs="Arial"/>
          <w:sz w:val="22"/>
          <w:szCs w:val="22"/>
        </w:rPr>
        <w:t xml:space="preserve">smart </w:t>
      </w:r>
      <w:r w:rsidR="005D622F">
        <w:rPr>
          <w:rFonts w:ascii="Arial" w:eastAsiaTheme="minorEastAsia" w:hAnsi="Arial" w:cs="Arial"/>
          <w:sz w:val="22"/>
          <w:szCs w:val="22"/>
        </w:rPr>
        <w:t>device manufacturers, as well as</w:t>
      </w:r>
      <w:r w:rsidR="002F1AED">
        <w:rPr>
          <w:rFonts w:ascii="Arial" w:eastAsiaTheme="minorEastAsia" w:hAnsi="Arial" w:cs="Arial"/>
          <w:sz w:val="22"/>
          <w:szCs w:val="22"/>
        </w:rPr>
        <w:t xml:space="preserve"> service providers</w:t>
      </w:r>
      <w:r w:rsidR="00130CAC">
        <w:rPr>
          <w:rFonts w:ascii="Arial" w:eastAsiaTheme="minorEastAsia" w:hAnsi="Arial" w:cs="Arial"/>
          <w:sz w:val="22"/>
          <w:szCs w:val="22"/>
        </w:rPr>
        <w:t>,</w:t>
      </w:r>
      <w:r w:rsidR="008253F9">
        <w:rPr>
          <w:rFonts w:ascii="Arial" w:eastAsiaTheme="minorEastAsia" w:hAnsi="Arial" w:cs="Arial"/>
          <w:sz w:val="22"/>
          <w:szCs w:val="22"/>
        </w:rPr>
        <w:t>”</w:t>
      </w:r>
      <w:r w:rsidR="005D622F">
        <w:rPr>
          <w:rFonts w:ascii="Arial" w:eastAsiaTheme="minorEastAsia" w:hAnsi="Arial" w:cs="Arial"/>
          <w:sz w:val="22"/>
          <w:szCs w:val="22"/>
        </w:rPr>
        <w:t xml:space="preserve"> </w:t>
      </w:r>
      <w:r w:rsidR="005A5F15" w:rsidRPr="005A5F15">
        <w:rPr>
          <w:rFonts w:ascii="Arial" w:eastAsiaTheme="minorEastAsia" w:hAnsi="Arial" w:cs="Arial"/>
          <w:sz w:val="22"/>
          <w:szCs w:val="22"/>
        </w:rPr>
        <w:t xml:space="preserve">said </w:t>
      </w:r>
      <w:r w:rsidR="00176707">
        <w:rPr>
          <w:rFonts w:ascii="Arial" w:eastAsiaTheme="minorEastAsia" w:hAnsi="Arial" w:cs="Arial"/>
          <w:sz w:val="22"/>
          <w:szCs w:val="22"/>
        </w:rPr>
        <w:t xml:space="preserve">Mr. </w:t>
      </w:r>
      <w:r w:rsidR="005A5F15" w:rsidRPr="005A5F15">
        <w:rPr>
          <w:rFonts w:ascii="Arial" w:eastAsiaTheme="minorEastAsia" w:hAnsi="Arial" w:cs="Arial"/>
          <w:sz w:val="22"/>
          <w:szCs w:val="22"/>
        </w:rPr>
        <w:t>Paul Nikolich, chair, IEEE 802 Local and Metropolitan Area Network Standards Committee.</w:t>
      </w:r>
    </w:p>
    <w:p w14:paraId="5A636FFA" w14:textId="2BBE5520" w:rsidR="003315E6" w:rsidRDefault="00130CAC" w:rsidP="00832F1E">
      <w:pPr>
        <w:spacing w:line="360" w:lineRule="auto"/>
        <w:rPr>
          <w:rFonts w:ascii="Arial" w:eastAsiaTheme="minorEastAsia" w:hAnsi="Arial" w:cs="Arial"/>
          <w:sz w:val="22"/>
          <w:szCs w:val="22"/>
        </w:rPr>
      </w:pPr>
      <w:r>
        <w:rPr>
          <w:rFonts w:ascii="Arial" w:eastAsiaTheme="minorEastAsia" w:hAnsi="Arial" w:cs="Arial"/>
          <w:sz w:val="22"/>
          <w:szCs w:val="22"/>
        </w:rPr>
        <w:t xml:space="preserve"> </w:t>
      </w:r>
    </w:p>
    <w:p w14:paraId="2EB8799E" w14:textId="059E245C" w:rsidR="001E6BFA" w:rsidRDefault="001E6BFA" w:rsidP="00832F1E">
      <w:pPr>
        <w:spacing w:line="360" w:lineRule="auto"/>
        <w:rPr>
          <w:rFonts w:eastAsia="Times New Roman" w:cs="Times New Roman"/>
        </w:rPr>
      </w:pPr>
      <w:r>
        <w:rPr>
          <w:rFonts w:eastAsia="Times New Roman" w:cs="Times New Roman"/>
        </w:rPr>
        <w:t xml:space="preserve">The IEEE </w:t>
      </w:r>
      <w:r w:rsidR="002D74CA">
        <w:rPr>
          <w:rFonts w:eastAsia="Times New Roman" w:cs="Times New Roman"/>
        </w:rPr>
        <w:t xml:space="preserve">Std </w:t>
      </w:r>
      <w:r>
        <w:rPr>
          <w:rFonts w:eastAsia="Times New Roman" w:cs="Times New Roman"/>
        </w:rPr>
        <w:t xml:space="preserve">802.21d standard is now available for purchase at the </w:t>
      </w:r>
      <w:hyperlink r:id="rId8" w:history="1">
        <w:r>
          <w:rPr>
            <w:rStyle w:val="Hyperlink"/>
            <w:rFonts w:eastAsia="Times New Roman" w:cs="Times New Roman"/>
          </w:rPr>
          <w:t>IEEE Standards Store</w:t>
        </w:r>
      </w:hyperlink>
      <w:r>
        <w:rPr>
          <w:rFonts w:eastAsia="Times New Roman" w:cs="Times New Roman"/>
        </w:rPr>
        <w:t>.</w:t>
      </w:r>
    </w:p>
    <w:p w14:paraId="16D2229D" w14:textId="576E1249" w:rsidR="00594881" w:rsidRPr="00BB2D4C" w:rsidRDefault="00594881" w:rsidP="00832F1E">
      <w:pPr>
        <w:spacing w:line="360" w:lineRule="auto"/>
        <w:rPr>
          <w:rFonts w:ascii="Arial" w:hAnsi="Arial" w:cs="Arial"/>
          <w:bCs/>
          <w:sz w:val="22"/>
          <w:szCs w:val="22"/>
        </w:rPr>
      </w:pPr>
    </w:p>
    <w:p w14:paraId="20E73548" w14:textId="77777777" w:rsidR="003252D4" w:rsidRPr="006A1A59" w:rsidRDefault="003252D4" w:rsidP="00832F1E">
      <w:pPr>
        <w:spacing w:line="360" w:lineRule="auto"/>
        <w:rPr>
          <w:rFonts w:ascii="Arial" w:eastAsiaTheme="minorEastAsia" w:hAnsi="Arial" w:cs="Arial"/>
          <w:sz w:val="22"/>
          <w:szCs w:val="22"/>
        </w:rPr>
      </w:pPr>
      <w:r w:rsidRPr="006A1A59">
        <w:rPr>
          <w:rFonts w:ascii="Arial" w:eastAsiaTheme="minorEastAsia" w:hAnsi="Arial" w:cs="Arial"/>
          <w:sz w:val="22"/>
          <w:szCs w:val="22"/>
        </w:rPr>
        <w:t xml:space="preserve">To learn more about IEEE-SA, visit us on Facebook at </w:t>
      </w:r>
      <w:hyperlink r:id="rId9" w:history="1">
        <w:r w:rsidRPr="006A1A59">
          <w:rPr>
            <w:rFonts w:ascii="Arial" w:eastAsiaTheme="minorEastAsia" w:hAnsi="Arial" w:cs="Arial"/>
            <w:sz w:val="22"/>
            <w:szCs w:val="22"/>
          </w:rPr>
          <w:t>http://www.facebook.com/ieeesa</w:t>
        </w:r>
      </w:hyperlink>
      <w:r w:rsidRPr="006A1A59">
        <w:rPr>
          <w:rFonts w:ascii="Arial" w:eastAsiaTheme="minorEastAsia" w:hAnsi="Arial" w:cs="Arial"/>
          <w:sz w:val="22"/>
          <w:szCs w:val="22"/>
        </w:rPr>
        <w:t xml:space="preserve">, follow us on Twitter at </w:t>
      </w:r>
      <w:hyperlink r:id="rId10" w:history="1">
        <w:r w:rsidRPr="006A1A59">
          <w:rPr>
            <w:rFonts w:ascii="Arial" w:eastAsiaTheme="minorEastAsia" w:hAnsi="Arial" w:cs="Arial"/>
            <w:sz w:val="22"/>
            <w:szCs w:val="22"/>
          </w:rPr>
          <w:t>http://www.twitter.com/ieeesa</w:t>
        </w:r>
      </w:hyperlink>
      <w:r w:rsidRPr="006A1A59">
        <w:rPr>
          <w:rFonts w:ascii="Arial" w:eastAsiaTheme="minorEastAsia" w:hAnsi="Arial" w:cs="Arial"/>
          <w:sz w:val="22"/>
          <w:szCs w:val="22"/>
        </w:rPr>
        <w:t xml:space="preserve">, connect with us on LinkedIn at </w:t>
      </w:r>
      <w:hyperlink r:id="rId11" w:history="1">
        <w:r w:rsidRPr="006A1A59">
          <w:rPr>
            <w:rFonts w:ascii="Arial" w:eastAsiaTheme="minorEastAsia" w:hAnsi="Arial" w:cs="Arial"/>
            <w:sz w:val="22"/>
            <w:szCs w:val="22"/>
          </w:rPr>
          <w:t>http://www.linkedin.com/groups?gid=1791118</w:t>
        </w:r>
      </w:hyperlink>
      <w:r w:rsidRPr="006A1A59">
        <w:rPr>
          <w:rFonts w:ascii="Arial" w:eastAsiaTheme="minorEastAsia" w:hAnsi="Arial" w:cs="Arial"/>
          <w:sz w:val="22"/>
          <w:szCs w:val="22"/>
        </w:rPr>
        <w:t xml:space="preserve"> or on the Standards Insight Blog at </w:t>
      </w:r>
      <w:hyperlink r:id="rId12" w:history="1">
        <w:r w:rsidRPr="006A1A59">
          <w:rPr>
            <w:rFonts w:ascii="Arial" w:eastAsiaTheme="minorEastAsia" w:hAnsi="Arial" w:cs="Arial"/>
            <w:sz w:val="22"/>
            <w:szCs w:val="22"/>
          </w:rPr>
          <w:t>http://www.standardsinsight.com</w:t>
        </w:r>
      </w:hyperlink>
      <w:r w:rsidRPr="006A1A59">
        <w:rPr>
          <w:rFonts w:ascii="Arial" w:eastAsiaTheme="minorEastAsia" w:hAnsi="Arial" w:cs="Arial"/>
          <w:sz w:val="22"/>
          <w:szCs w:val="22"/>
        </w:rPr>
        <w:t>.</w:t>
      </w:r>
    </w:p>
    <w:p w14:paraId="57E4CCF0" w14:textId="77777777" w:rsidR="00F83EF7" w:rsidRPr="0047401A" w:rsidRDefault="00F83EF7" w:rsidP="00832F1E">
      <w:pPr>
        <w:spacing w:line="360" w:lineRule="auto"/>
        <w:rPr>
          <w:rFonts w:ascii="Arial" w:eastAsiaTheme="minorEastAsia" w:hAnsi="Arial" w:cs="Arial"/>
          <w:sz w:val="22"/>
          <w:szCs w:val="22"/>
        </w:rPr>
      </w:pPr>
    </w:p>
    <w:p w14:paraId="401F10BC" w14:textId="77777777" w:rsidR="00E7774A" w:rsidRPr="00832F1E" w:rsidRDefault="00E7774A" w:rsidP="00E7774A">
      <w:pPr>
        <w:rPr>
          <w:rFonts w:ascii="Arial" w:eastAsiaTheme="minorEastAsia" w:hAnsi="Arial" w:cs="Arial"/>
          <w:sz w:val="22"/>
          <w:szCs w:val="22"/>
        </w:rPr>
      </w:pPr>
    </w:p>
    <w:p w14:paraId="02D1C3C8" w14:textId="77777777" w:rsidR="00E7774A" w:rsidRPr="00763935" w:rsidRDefault="00E7774A" w:rsidP="000F3A8F">
      <w:pPr>
        <w:keepNext/>
        <w:rPr>
          <w:rFonts w:ascii="Arial" w:eastAsiaTheme="minorEastAsia" w:hAnsi="Arial" w:cs="Arial"/>
          <w:b/>
          <w:sz w:val="22"/>
          <w:szCs w:val="22"/>
        </w:rPr>
      </w:pPr>
      <w:r w:rsidRPr="00763935">
        <w:rPr>
          <w:rFonts w:ascii="Arial" w:eastAsiaTheme="minorEastAsia" w:hAnsi="Arial" w:cs="Arial"/>
          <w:b/>
          <w:sz w:val="22"/>
          <w:szCs w:val="22"/>
        </w:rPr>
        <w:t>About the IEEE Standards Association</w:t>
      </w:r>
    </w:p>
    <w:p w14:paraId="44508E12" w14:textId="527346D7" w:rsidR="00E7774A" w:rsidRPr="00832F1E" w:rsidRDefault="00E7774A" w:rsidP="00E7774A">
      <w:pPr>
        <w:rPr>
          <w:rFonts w:ascii="Arial" w:eastAsiaTheme="minorEastAsia" w:hAnsi="Arial" w:cs="Arial"/>
          <w:sz w:val="22"/>
          <w:szCs w:val="22"/>
        </w:rPr>
      </w:pPr>
      <w:r w:rsidRPr="00832F1E">
        <w:rPr>
          <w:rFonts w:ascii="Arial" w:eastAsiaTheme="minorEastAsia" w:hAnsi="Arial" w:cs="Arial"/>
          <w:sz w:val="22"/>
          <w:szCs w:val="22"/>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w:t>
      </w:r>
      <w:r w:rsidR="00832F1E" w:rsidRPr="00832F1E">
        <w:rPr>
          <w:rFonts w:ascii="Arial" w:eastAsiaTheme="minorEastAsia" w:hAnsi="Arial" w:cs="Arial"/>
          <w:sz w:val="22"/>
          <w:szCs w:val="22"/>
        </w:rPr>
        <w:t>1</w:t>
      </w:r>
      <w:r w:rsidR="00CD0816">
        <w:rPr>
          <w:rFonts w:ascii="Arial" w:eastAsiaTheme="minorEastAsia" w:hAnsi="Arial" w:cs="Arial"/>
          <w:sz w:val="22"/>
          <w:szCs w:val="22"/>
        </w:rPr>
        <w:t>,1</w:t>
      </w:r>
      <w:r w:rsidRPr="00832F1E">
        <w:rPr>
          <w:rFonts w:ascii="Arial" w:eastAsiaTheme="minorEastAsia" w:hAnsi="Arial" w:cs="Arial"/>
          <w:sz w:val="22"/>
          <w:szCs w:val="22"/>
        </w:rPr>
        <w:t>00 active standards and more than 500 standards under development. For more information visit http://standards.ieee.org.</w:t>
      </w:r>
    </w:p>
    <w:p w14:paraId="4FE4E197" w14:textId="77777777" w:rsidR="00E7774A" w:rsidRPr="00832F1E" w:rsidRDefault="00E7774A">
      <w:pPr>
        <w:rPr>
          <w:rFonts w:ascii="Arial" w:eastAsiaTheme="minorEastAsia" w:hAnsi="Arial" w:cs="Arial"/>
          <w:sz w:val="22"/>
          <w:szCs w:val="22"/>
        </w:rPr>
      </w:pPr>
    </w:p>
    <w:p w14:paraId="4678D078" w14:textId="77777777" w:rsidR="00E344C1" w:rsidRPr="00763935" w:rsidRDefault="00E344C1" w:rsidP="00E344C1">
      <w:pPr>
        <w:keepNext/>
        <w:rPr>
          <w:rFonts w:ascii="Arial" w:eastAsiaTheme="minorEastAsia" w:hAnsi="Arial" w:cs="Arial"/>
          <w:b/>
          <w:sz w:val="22"/>
          <w:szCs w:val="22"/>
        </w:rPr>
      </w:pPr>
      <w:r w:rsidRPr="00763935">
        <w:rPr>
          <w:rFonts w:ascii="Arial" w:eastAsiaTheme="minorEastAsia" w:hAnsi="Arial" w:cs="Arial"/>
          <w:b/>
          <w:sz w:val="22"/>
          <w:szCs w:val="22"/>
        </w:rPr>
        <w:t>About IEEE</w:t>
      </w:r>
    </w:p>
    <w:p w14:paraId="23E25E04" w14:textId="77777777" w:rsidR="00E344C1" w:rsidRDefault="00E344C1" w:rsidP="00E344C1">
      <w:pPr>
        <w:keepNext/>
        <w:rPr>
          <w:rFonts w:ascii="Arial" w:eastAsiaTheme="minorEastAsia" w:hAnsi="Arial" w:cs="Arial"/>
          <w:sz w:val="22"/>
          <w:szCs w:val="22"/>
        </w:rPr>
      </w:pPr>
      <w:r w:rsidRPr="00832F1E">
        <w:rPr>
          <w:rFonts w:ascii="Arial" w:eastAsiaTheme="minorEastAsia" w:hAnsi="Arial" w:cs="Arial"/>
          <w:sz w:val="22"/>
          <w:szCs w:val="22"/>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w:t>
      </w:r>
      <w:hyperlink r:id="rId13" w:history="1">
        <w:r w:rsidRPr="00832F1E">
          <w:rPr>
            <w:rFonts w:ascii="Arial" w:eastAsiaTheme="minorEastAsia" w:hAnsi="Arial" w:cs="Arial"/>
            <w:sz w:val="22"/>
            <w:szCs w:val="22"/>
          </w:rPr>
          <w:t>http://www.ieee.org</w:t>
        </w:r>
      </w:hyperlink>
      <w:r w:rsidRPr="00832F1E">
        <w:rPr>
          <w:rFonts w:ascii="Arial" w:eastAsiaTheme="minorEastAsia" w:hAnsi="Arial" w:cs="Arial"/>
          <w:sz w:val="22"/>
          <w:szCs w:val="22"/>
        </w:rPr>
        <w:t>.</w:t>
      </w:r>
    </w:p>
    <w:p w14:paraId="6FBA764B" w14:textId="77777777" w:rsidR="00B74395" w:rsidRPr="00832F1E" w:rsidRDefault="00B74395" w:rsidP="00E344C1">
      <w:pPr>
        <w:keepNext/>
        <w:rPr>
          <w:rFonts w:ascii="Arial" w:eastAsiaTheme="minorEastAsia" w:hAnsi="Arial" w:cs="Arial"/>
          <w:sz w:val="22"/>
          <w:szCs w:val="22"/>
        </w:rPr>
      </w:pPr>
    </w:p>
    <w:p w14:paraId="3E3D91CD" w14:textId="77777777" w:rsidR="00E344C1" w:rsidRPr="00832F1E" w:rsidRDefault="00E344C1" w:rsidP="00E344C1">
      <w:pPr>
        <w:spacing w:line="360" w:lineRule="auto"/>
        <w:jc w:val="center"/>
        <w:rPr>
          <w:rFonts w:ascii="Arial" w:eastAsiaTheme="minorEastAsia" w:hAnsi="Arial" w:cs="Arial"/>
          <w:sz w:val="22"/>
          <w:szCs w:val="22"/>
        </w:rPr>
      </w:pPr>
      <w:r w:rsidRPr="00832F1E">
        <w:rPr>
          <w:rFonts w:ascii="Arial" w:eastAsiaTheme="minorEastAsia" w:hAnsi="Arial" w:cs="Arial"/>
          <w:sz w:val="22"/>
          <w:szCs w:val="22"/>
        </w:rPr>
        <w:t># # #</w:t>
      </w:r>
    </w:p>
    <w:p w14:paraId="18606E6B" w14:textId="77777777" w:rsidR="00E344C1" w:rsidRPr="00832F1E" w:rsidRDefault="00E344C1">
      <w:pPr>
        <w:rPr>
          <w:rFonts w:ascii="Arial" w:eastAsiaTheme="minorEastAsia" w:hAnsi="Arial" w:cs="Arial"/>
          <w:sz w:val="22"/>
          <w:szCs w:val="22"/>
        </w:rPr>
      </w:pPr>
    </w:p>
    <w:sectPr w:rsidR="00E344C1" w:rsidRPr="00832F1E" w:rsidSect="00A902C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80DFD" w14:textId="77777777" w:rsidR="00924F81" w:rsidRDefault="00924F81" w:rsidP="00602FA2">
      <w:r>
        <w:separator/>
      </w:r>
    </w:p>
  </w:endnote>
  <w:endnote w:type="continuationSeparator" w:id="0">
    <w:p w14:paraId="6AAE06CC" w14:textId="77777777" w:rsidR="00924F81" w:rsidRDefault="00924F81" w:rsidP="0060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1D9E1" w14:textId="77777777" w:rsidR="00924F81" w:rsidRDefault="00924F81" w:rsidP="00602FA2">
      <w:r>
        <w:separator/>
      </w:r>
    </w:p>
  </w:footnote>
  <w:footnote w:type="continuationSeparator" w:id="0">
    <w:p w14:paraId="0A0C83AB" w14:textId="77777777" w:rsidR="00924F81" w:rsidRDefault="00924F81" w:rsidP="00602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81"/>
    <w:rsid w:val="00021DAA"/>
    <w:rsid w:val="00023D95"/>
    <w:rsid w:val="00031451"/>
    <w:rsid w:val="00036ECF"/>
    <w:rsid w:val="000374F0"/>
    <w:rsid w:val="000403F2"/>
    <w:rsid w:val="000437C9"/>
    <w:rsid w:val="0004452C"/>
    <w:rsid w:val="00054C61"/>
    <w:rsid w:val="000628E1"/>
    <w:rsid w:val="00090E36"/>
    <w:rsid w:val="000B1DDB"/>
    <w:rsid w:val="000C42A6"/>
    <w:rsid w:val="000C6754"/>
    <w:rsid w:val="000F3A8F"/>
    <w:rsid w:val="00100988"/>
    <w:rsid w:val="00112661"/>
    <w:rsid w:val="00120B73"/>
    <w:rsid w:val="00130CAC"/>
    <w:rsid w:val="001370F5"/>
    <w:rsid w:val="00141E56"/>
    <w:rsid w:val="001608FC"/>
    <w:rsid w:val="00161698"/>
    <w:rsid w:val="00176707"/>
    <w:rsid w:val="00181E56"/>
    <w:rsid w:val="001845DA"/>
    <w:rsid w:val="001857E7"/>
    <w:rsid w:val="00192138"/>
    <w:rsid w:val="001B1A04"/>
    <w:rsid w:val="001C2169"/>
    <w:rsid w:val="001D0462"/>
    <w:rsid w:val="001E52BA"/>
    <w:rsid w:val="001E5E32"/>
    <w:rsid w:val="001E6BFA"/>
    <w:rsid w:val="001F3E9B"/>
    <w:rsid w:val="001F5E60"/>
    <w:rsid w:val="00223E72"/>
    <w:rsid w:val="00240792"/>
    <w:rsid w:val="002423AD"/>
    <w:rsid w:val="00264F37"/>
    <w:rsid w:val="002727BF"/>
    <w:rsid w:val="00273BB6"/>
    <w:rsid w:val="00273D4E"/>
    <w:rsid w:val="002742E3"/>
    <w:rsid w:val="00283E95"/>
    <w:rsid w:val="002956EC"/>
    <w:rsid w:val="002C7BC2"/>
    <w:rsid w:val="002D74CA"/>
    <w:rsid w:val="002E71F9"/>
    <w:rsid w:val="002F1AED"/>
    <w:rsid w:val="002F4F10"/>
    <w:rsid w:val="002F7EB0"/>
    <w:rsid w:val="00300D09"/>
    <w:rsid w:val="0030415B"/>
    <w:rsid w:val="0031658D"/>
    <w:rsid w:val="003178FA"/>
    <w:rsid w:val="00321A6D"/>
    <w:rsid w:val="003252D4"/>
    <w:rsid w:val="00327CA0"/>
    <w:rsid w:val="003315E6"/>
    <w:rsid w:val="00346145"/>
    <w:rsid w:val="0035164B"/>
    <w:rsid w:val="00352B51"/>
    <w:rsid w:val="003635CA"/>
    <w:rsid w:val="00364DF6"/>
    <w:rsid w:val="003659EE"/>
    <w:rsid w:val="00382EB1"/>
    <w:rsid w:val="00391A6B"/>
    <w:rsid w:val="0039242B"/>
    <w:rsid w:val="00396509"/>
    <w:rsid w:val="003C716D"/>
    <w:rsid w:val="003D1D62"/>
    <w:rsid w:val="003F1076"/>
    <w:rsid w:val="003F7A0D"/>
    <w:rsid w:val="00406BD6"/>
    <w:rsid w:val="0042050D"/>
    <w:rsid w:val="0045317C"/>
    <w:rsid w:val="00462ADB"/>
    <w:rsid w:val="0046366B"/>
    <w:rsid w:val="00466363"/>
    <w:rsid w:val="0047401A"/>
    <w:rsid w:val="00477AD4"/>
    <w:rsid w:val="00482480"/>
    <w:rsid w:val="0049240C"/>
    <w:rsid w:val="0049479F"/>
    <w:rsid w:val="00495EA9"/>
    <w:rsid w:val="004C08C3"/>
    <w:rsid w:val="004C3DBA"/>
    <w:rsid w:val="004D4F81"/>
    <w:rsid w:val="004E3696"/>
    <w:rsid w:val="005064DF"/>
    <w:rsid w:val="00506B59"/>
    <w:rsid w:val="00534C5C"/>
    <w:rsid w:val="00552FF2"/>
    <w:rsid w:val="00554E67"/>
    <w:rsid w:val="0056721B"/>
    <w:rsid w:val="00573E6F"/>
    <w:rsid w:val="00576215"/>
    <w:rsid w:val="00586B81"/>
    <w:rsid w:val="00590308"/>
    <w:rsid w:val="00594881"/>
    <w:rsid w:val="005A0BE7"/>
    <w:rsid w:val="005A4BEF"/>
    <w:rsid w:val="005A5F15"/>
    <w:rsid w:val="005A65A7"/>
    <w:rsid w:val="005C40F6"/>
    <w:rsid w:val="005D4DEB"/>
    <w:rsid w:val="005D622F"/>
    <w:rsid w:val="005F5B21"/>
    <w:rsid w:val="00602FA2"/>
    <w:rsid w:val="006228F8"/>
    <w:rsid w:val="006253B6"/>
    <w:rsid w:val="00626FEA"/>
    <w:rsid w:val="006379DE"/>
    <w:rsid w:val="00652402"/>
    <w:rsid w:val="0066001B"/>
    <w:rsid w:val="00672332"/>
    <w:rsid w:val="00683C56"/>
    <w:rsid w:val="00686386"/>
    <w:rsid w:val="006937E0"/>
    <w:rsid w:val="006A1A59"/>
    <w:rsid w:val="006A5B81"/>
    <w:rsid w:val="006B1A94"/>
    <w:rsid w:val="006D46F1"/>
    <w:rsid w:val="006D5AA7"/>
    <w:rsid w:val="006F4FF1"/>
    <w:rsid w:val="00703E99"/>
    <w:rsid w:val="00711724"/>
    <w:rsid w:val="00722C2C"/>
    <w:rsid w:val="00742264"/>
    <w:rsid w:val="007470F7"/>
    <w:rsid w:val="00763935"/>
    <w:rsid w:val="00763B83"/>
    <w:rsid w:val="007663B6"/>
    <w:rsid w:val="0078439A"/>
    <w:rsid w:val="007A438B"/>
    <w:rsid w:val="007A6786"/>
    <w:rsid w:val="007B0AF4"/>
    <w:rsid w:val="007B3E7A"/>
    <w:rsid w:val="007C1CEE"/>
    <w:rsid w:val="007C21A7"/>
    <w:rsid w:val="007C7765"/>
    <w:rsid w:val="007E4DB6"/>
    <w:rsid w:val="007E711E"/>
    <w:rsid w:val="007F3B18"/>
    <w:rsid w:val="0080429D"/>
    <w:rsid w:val="0080499C"/>
    <w:rsid w:val="00804B0E"/>
    <w:rsid w:val="00806BE9"/>
    <w:rsid w:val="00807AF0"/>
    <w:rsid w:val="00811469"/>
    <w:rsid w:val="00822B3B"/>
    <w:rsid w:val="008253F9"/>
    <w:rsid w:val="00832F1E"/>
    <w:rsid w:val="008574E2"/>
    <w:rsid w:val="0086280F"/>
    <w:rsid w:val="00876928"/>
    <w:rsid w:val="0089131E"/>
    <w:rsid w:val="0089608E"/>
    <w:rsid w:val="008B66F7"/>
    <w:rsid w:val="008C4AC7"/>
    <w:rsid w:val="008C6A55"/>
    <w:rsid w:val="008D0AB5"/>
    <w:rsid w:val="00906C20"/>
    <w:rsid w:val="009152E1"/>
    <w:rsid w:val="00924F81"/>
    <w:rsid w:val="009269AB"/>
    <w:rsid w:val="00931E4D"/>
    <w:rsid w:val="00935A71"/>
    <w:rsid w:val="00941DB8"/>
    <w:rsid w:val="00957C06"/>
    <w:rsid w:val="00967DB7"/>
    <w:rsid w:val="00974A91"/>
    <w:rsid w:val="00977546"/>
    <w:rsid w:val="00983A9C"/>
    <w:rsid w:val="00990630"/>
    <w:rsid w:val="00996D74"/>
    <w:rsid w:val="009A497F"/>
    <w:rsid w:val="009A63A2"/>
    <w:rsid w:val="009A742B"/>
    <w:rsid w:val="009B41F4"/>
    <w:rsid w:val="009B5E58"/>
    <w:rsid w:val="009B66B6"/>
    <w:rsid w:val="009C0D12"/>
    <w:rsid w:val="009C14BE"/>
    <w:rsid w:val="009C17F8"/>
    <w:rsid w:val="009D403A"/>
    <w:rsid w:val="009D61F1"/>
    <w:rsid w:val="009E0D75"/>
    <w:rsid w:val="009E6800"/>
    <w:rsid w:val="009E6BD9"/>
    <w:rsid w:val="009F1D23"/>
    <w:rsid w:val="009F547B"/>
    <w:rsid w:val="00A11A49"/>
    <w:rsid w:val="00A4626E"/>
    <w:rsid w:val="00A54FE4"/>
    <w:rsid w:val="00A74806"/>
    <w:rsid w:val="00A81BE9"/>
    <w:rsid w:val="00A902C4"/>
    <w:rsid w:val="00AA594E"/>
    <w:rsid w:val="00AB16A5"/>
    <w:rsid w:val="00AB6A8F"/>
    <w:rsid w:val="00AC1AF5"/>
    <w:rsid w:val="00AC1F08"/>
    <w:rsid w:val="00AC606E"/>
    <w:rsid w:val="00AC7684"/>
    <w:rsid w:val="00AD4CF7"/>
    <w:rsid w:val="00AE04D8"/>
    <w:rsid w:val="00AE2C27"/>
    <w:rsid w:val="00AF4F9F"/>
    <w:rsid w:val="00AF59CF"/>
    <w:rsid w:val="00B20287"/>
    <w:rsid w:val="00B2670D"/>
    <w:rsid w:val="00B33DBF"/>
    <w:rsid w:val="00B41A68"/>
    <w:rsid w:val="00B45CE5"/>
    <w:rsid w:val="00B67BA8"/>
    <w:rsid w:val="00B67D99"/>
    <w:rsid w:val="00B70CF3"/>
    <w:rsid w:val="00B74395"/>
    <w:rsid w:val="00B83ADF"/>
    <w:rsid w:val="00B84CAD"/>
    <w:rsid w:val="00B853F2"/>
    <w:rsid w:val="00BA46B9"/>
    <w:rsid w:val="00BB0B32"/>
    <w:rsid w:val="00BB232D"/>
    <w:rsid w:val="00BB2D4C"/>
    <w:rsid w:val="00BC33C9"/>
    <w:rsid w:val="00BC6668"/>
    <w:rsid w:val="00BD5CA6"/>
    <w:rsid w:val="00BE4142"/>
    <w:rsid w:val="00BF5A38"/>
    <w:rsid w:val="00C128B8"/>
    <w:rsid w:val="00C32FE7"/>
    <w:rsid w:val="00C4325C"/>
    <w:rsid w:val="00C51E81"/>
    <w:rsid w:val="00C53922"/>
    <w:rsid w:val="00C633F2"/>
    <w:rsid w:val="00C66EA6"/>
    <w:rsid w:val="00C71AD5"/>
    <w:rsid w:val="00C76F41"/>
    <w:rsid w:val="00C80C25"/>
    <w:rsid w:val="00C857AB"/>
    <w:rsid w:val="00CB587F"/>
    <w:rsid w:val="00CD0816"/>
    <w:rsid w:val="00CE0EDC"/>
    <w:rsid w:val="00CE7286"/>
    <w:rsid w:val="00CE7561"/>
    <w:rsid w:val="00D32332"/>
    <w:rsid w:val="00D32445"/>
    <w:rsid w:val="00D421D7"/>
    <w:rsid w:val="00D62B4A"/>
    <w:rsid w:val="00D64452"/>
    <w:rsid w:val="00D91679"/>
    <w:rsid w:val="00DB419C"/>
    <w:rsid w:val="00DC3973"/>
    <w:rsid w:val="00DC7645"/>
    <w:rsid w:val="00DD5319"/>
    <w:rsid w:val="00DE60EC"/>
    <w:rsid w:val="00E06637"/>
    <w:rsid w:val="00E20C0C"/>
    <w:rsid w:val="00E34487"/>
    <w:rsid w:val="00E344C1"/>
    <w:rsid w:val="00E40690"/>
    <w:rsid w:val="00E447BE"/>
    <w:rsid w:val="00E51E7F"/>
    <w:rsid w:val="00E55B22"/>
    <w:rsid w:val="00E6515C"/>
    <w:rsid w:val="00E65539"/>
    <w:rsid w:val="00E7774A"/>
    <w:rsid w:val="00E868B5"/>
    <w:rsid w:val="00E87EF9"/>
    <w:rsid w:val="00E90D7D"/>
    <w:rsid w:val="00E96BD9"/>
    <w:rsid w:val="00E97979"/>
    <w:rsid w:val="00EB4A36"/>
    <w:rsid w:val="00EB4C85"/>
    <w:rsid w:val="00EB616B"/>
    <w:rsid w:val="00EE4022"/>
    <w:rsid w:val="00EF2524"/>
    <w:rsid w:val="00F038C6"/>
    <w:rsid w:val="00F07058"/>
    <w:rsid w:val="00F11643"/>
    <w:rsid w:val="00F202EA"/>
    <w:rsid w:val="00F20468"/>
    <w:rsid w:val="00F47B14"/>
    <w:rsid w:val="00F61C94"/>
    <w:rsid w:val="00F7535C"/>
    <w:rsid w:val="00F8040E"/>
    <w:rsid w:val="00F83EF7"/>
    <w:rsid w:val="00F84158"/>
    <w:rsid w:val="00F85E74"/>
    <w:rsid w:val="00FA493C"/>
    <w:rsid w:val="00FA6B39"/>
    <w:rsid w:val="00FB29E9"/>
    <w:rsid w:val="00FB7756"/>
    <w:rsid w:val="00FD203F"/>
    <w:rsid w:val="00FF3441"/>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AB325"/>
  <w15:docId w15:val="{470FD7B0-A73C-46D7-9965-79404473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524"/>
    <w:rPr>
      <w:rFonts w:ascii="Calibri" w:eastAsiaTheme="minorHAnsi" w:hAnsi="Calibri"/>
    </w:rPr>
  </w:style>
  <w:style w:type="paragraph" w:styleId="Heading1">
    <w:name w:val="heading 1"/>
    <w:basedOn w:val="Normal"/>
    <w:link w:val="Heading1Char"/>
    <w:uiPriority w:val="99"/>
    <w:qFormat/>
    <w:rsid w:val="00E7774A"/>
    <w:pPr>
      <w:spacing w:before="100" w:beforeAutospacing="1" w:after="100" w:afterAutospacing="1"/>
      <w:outlineLvl w:val="0"/>
    </w:pPr>
    <w:rPr>
      <w:rFonts w:ascii="Times New Roman" w:eastAsia="Calibri"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881"/>
    <w:rPr>
      <w:color w:val="0000FF" w:themeColor="hyperlink"/>
      <w:u w:val="single"/>
    </w:rPr>
  </w:style>
  <w:style w:type="paragraph" w:styleId="BalloonText">
    <w:name w:val="Balloon Text"/>
    <w:basedOn w:val="Normal"/>
    <w:link w:val="BalloonTextChar"/>
    <w:uiPriority w:val="99"/>
    <w:semiHidden/>
    <w:unhideWhenUsed/>
    <w:rsid w:val="00F202EA"/>
    <w:rPr>
      <w:rFonts w:ascii="Lucida Grande" w:hAnsi="Lucida Grande"/>
      <w:sz w:val="18"/>
      <w:szCs w:val="18"/>
    </w:rPr>
  </w:style>
  <w:style w:type="character" w:customStyle="1" w:styleId="BalloonTextChar">
    <w:name w:val="Balloon Text Char"/>
    <w:basedOn w:val="DefaultParagraphFont"/>
    <w:link w:val="BalloonText"/>
    <w:uiPriority w:val="99"/>
    <w:semiHidden/>
    <w:rsid w:val="00F202EA"/>
    <w:rPr>
      <w:rFonts w:ascii="Lucida Grande" w:eastAsiaTheme="minorHAnsi" w:hAnsi="Lucida Grande"/>
      <w:sz w:val="18"/>
      <w:szCs w:val="18"/>
    </w:rPr>
  </w:style>
  <w:style w:type="character" w:styleId="CommentReference">
    <w:name w:val="annotation reference"/>
    <w:basedOn w:val="DefaultParagraphFont"/>
    <w:uiPriority w:val="99"/>
    <w:semiHidden/>
    <w:unhideWhenUsed/>
    <w:rsid w:val="00F202EA"/>
    <w:rPr>
      <w:sz w:val="18"/>
      <w:szCs w:val="18"/>
    </w:rPr>
  </w:style>
  <w:style w:type="paragraph" w:styleId="CommentText">
    <w:name w:val="annotation text"/>
    <w:basedOn w:val="Normal"/>
    <w:link w:val="CommentTextChar"/>
    <w:uiPriority w:val="99"/>
    <w:semiHidden/>
    <w:unhideWhenUsed/>
    <w:rsid w:val="00F202EA"/>
  </w:style>
  <w:style w:type="character" w:customStyle="1" w:styleId="CommentTextChar">
    <w:name w:val="Comment Text Char"/>
    <w:basedOn w:val="DefaultParagraphFont"/>
    <w:link w:val="CommentText"/>
    <w:uiPriority w:val="99"/>
    <w:semiHidden/>
    <w:rsid w:val="00F202EA"/>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F202EA"/>
    <w:rPr>
      <w:b/>
      <w:bCs/>
      <w:sz w:val="20"/>
      <w:szCs w:val="20"/>
    </w:rPr>
  </w:style>
  <w:style w:type="character" w:customStyle="1" w:styleId="CommentSubjectChar">
    <w:name w:val="Comment Subject Char"/>
    <w:basedOn w:val="CommentTextChar"/>
    <w:link w:val="CommentSubject"/>
    <w:uiPriority w:val="99"/>
    <w:semiHidden/>
    <w:rsid w:val="00F202EA"/>
    <w:rPr>
      <w:rFonts w:ascii="Calibri" w:eastAsiaTheme="minorHAnsi" w:hAnsi="Calibri"/>
      <w:b/>
      <w:bCs/>
      <w:sz w:val="20"/>
      <w:szCs w:val="20"/>
    </w:rPr>
  </w:style>
  <w:style w:type="character" w:styleId="FollowedHyperlink">
    <w:name w:val="FollowedHyperlink"/>
    <w:basedOn w:val="DefaultParagraphFont"/>
    <w:uiPriority w:val="99"/>
    <w:semiHidden/>
    <w:unhideWhenUsed/>
    <w:rsid w:val="0046366B"/>
    <w:rPr>
      <w:color w:val="800080" w:themeColor="followedHyperlink"/>
      <w:u w:val="single"/>
    </w:rPr>
  </w:style>
  <w:style w:type="paragraph" w:styleId="Revision">
    <w:name w:val="Revision"/>
    <w:hidden/>
    <w:uiPriority w:val="99"/>
    <w:semiHidden/>
    <w:rsid w:val="0080499C"/>
    <w:rPr>
      <w:rFonts w:ascii="Calibri" w:eastAsiaTheme="minorHAnsi" w:hAnsi="Calibri"/>
    </w:rPr>
  </w:style>
  <w:style w:type="character" w:customStyle="1" w:styleId="Heading1Char">
    <w:name w:val="Heading 1 Char"/>
    <w:basedOn w:val="DefaultParagraphFont"/>
    <w:link w:val="Heading1"/>
    <w:uiPriority w:val="99"/>
    <w:rsid w:val="00E7774A"/>
    <w:rPr>
      <w:rFonts w:ascii="Times New Roman" w:eastAsia="Calibri" w:hAnsi="Times New Roman" w:cs="Times New Roman"/>
      <w:b/>
      <w:bCs/>
      <w:kern w:val="36"/>
      <w:sz w:val="48"/>
      <w:szCs w:val="48"/>
      <w:lang w:val="x-none" w:eastAsia="x-none"/>
    </w:rPr>
  </w:style>
  <w:style w:type="character" w:styleId="Strong">
    <w:name w:val="Strong"/>
    <w:uiPriority w:val="99"/>
    <w:qFormat/>
    <w:rsid w:val="00E7774A"/>
    <w:rPr>
      <w:rFonts w:cs="Times New Roman"/>
      <w:b/>
      <w:bCs/>
    </w:rPr>
  </w:style>
  <w:style w:type="paragraph" w:styleId="NormalWeb">
    <w:name w:val="Normal (Web)"/>
    <w:basedOn w:val="Normal"/>
    <w:uiPriority w:val="99"/>
    <w:rsid w:val="00E7774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602FA2"/>
  </w:style>
  <w:style w:type="character" w:customStyle="1" w:styleId="FootnoteTextChar">
    <w:name w:val="Footnote Text Char"/>
    <w:basedOn w:val="DefaultParagraphFont"/>
    <w:link w:val="FootnoteText"/>
    <w:uiPriority w:val="99"/>
    <w:rsid w:val="00602FA2"/>
    <w:rPr>
      <w:rFonts w:ascii="Calibri" w:eastAsiaTheme="minorHAnsi" w:hAnsi="Calibri"/>
    </w:rPr>
  </w:style>
  <w:style w:type="character" w:styleId="FootnoteReference">
    <w:name w:val="footnote reference"/>
    <w:basedOn w:val="DefaultParagraphFont"/>
    <w:uiPriority w:val="99"/>
    <w:unhideWhenUsed/>
    <w:rsid w:val="00602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8414">
      <w:bodyDiv w:val="1"/>
      <w:marLeft w:val="0"/>
      <w:marRight w:val="0"/>
      <w:marTop w:val="0"/>
      <w:marBottom w:val="0"/>
      <w:divBdr>
        <w:top w:val="none" w:sz="0" w:space="0" w:color="auto"/>
        <w:left w:val="none" w:sz="0" w:space="0" w:color="auto"/>
        <w:bottom w:val="none" w:sz="0" w:space="0" w:color="auto"/>
        <w:right w:val="none" w:sz="0" w:space="0" w:color="auto"/>
      </w:divBdr>
    </w:div>
    <w:div w:id="243417339">
      <w:bodyDiv w:val="1"/>
      <w:marLeft w:val="0"/>
      <w:marRight w:val="0"/>
      <w:marTop w:val="0"/>
      <w:marBottom w:val="0"/>
      <w:divBdr>
        <w:top w:val="none" w:sz="0" w:space="0" w:color="auto"/>
        <w:left w:val="none" w:sz="0" w:space="0" w:color="auto"/>
        <w:bottom w:val="none" w:sz="0" w:space="0" w:color="auto"/>
        <w:right w:val="none" w:sz="0" w:space="0" w:color="auto"/>
      </w:divBdr>
    </w:div>
    <w:div w:id="455371111">
      <w:bodyDiv w:val="1"/>
      <w:marLeft w:val="0"/>
      <w:marRight w:val="0"/>
      <w:marTop w:val="0"/>
      <w:marBottom w:val="0"/>
      <w:divBdr>
        <w:top w:val="none" w:sz="0" w:space="0" w:color="auto"/>
        <w:left w:val="none" w:sz="0" w:space="0" w:color="auto"/>
        <w:bottom w:val="none" w:sz="0" w:space="0" w:color="auto"/>
        <w:right w:val="none" w:sz="0" w:space="0" w:color="auto"/>
      </w:divBdr>
    </w:div>
    <w:div w:id="803818431">
      <w:bodyDiv w:val="1"/>
      <w:marLeft w:val="0"/>
      <w:marRight w:val="0"/>
      <w:marTop w:val="0"/>
      <w:marBottom w:val="0"/>
      <w:divBdr>
        <w:top w:val="none" w:sz="0" w:space="0" w:color="auto"/>
        <w:left w:val="none" w:sz="0" w:space="0" w:color="auto"/>
        <w:bottom w:val="none" w:sz="0" w:space="0" w:color="auto"/>
        <w:right w:val="none" w:sz="0" w:space="0" w:color="auto"/>
      </w:divBdr>
    </w:div>
    <w:div w:id="841772884">
      <w:bodyDiv w:val="1"/>
      <w:marLeft w:val="0"/>
      <w:marRight w:val="0"/>
      <w:marTop w:val="0"/>
      <w:marBottom w:val="0"/>
      <w:divBdr>
        <w:top w:val="none" w:sz="0" w:space="0" w:color="auto"/>
        <w:left w:val="none" w:sz="0" w:space="0" w:color="auto"/>
        <w:bottom w:val="none" w:sz="0" w:space="0" w:color="auto"/>
        <w:right w:val="none" w:sz="0" w:space="0" w:color="auto"/>
      </w:divBdr>
    </w:div>
    <w:div w:id="916014067">
      <w:bodyDiv w:val="1"/>
      <w:marLeft w:val="0"/>
      <w:marRight w:val="0"/>
      <w:marTop w:val="0"/>
      <w:marBottom w:val="0"/>
      <w:divBdr>
        <w:top w:val="none" w:sz="0" w:space="0" w:color="auto"/>
        <w:left w:val="none" w:sz="0" w:space="0" w:color="auto"/>
        <w:bottom w:val="none" w:sz="0" w:space="0" w:color="auto"/>
        <w:right w:val="none" w:sz="0" w:space="0" w:color="auto"/>
      </w:divBdr>
    </w:div>
    <w:div w:id="927038088">
      <w:bodyDiv w:val="1"/>
      <w:marLeft w:val="0"/>
      <w:marRight w:val="0"/>
      <w:marTop w:val="0"/>
      <w:marBottom w:val="0"/>
      <w:divBdr>
        <w:top w:val="none" w:sz="0" w:space="0" w:color="auto"/>
        <w:left w:val="none" w:sz="0" w:space="0" w:color="auto"/>
        <w:bottom w:val="none" w:sz="0" w:space="0" w:color="auto"/>
        <w:right w:val="none" w:sz="0" w:space="0" w:color="auto"/>
      </w:divBdr>
    </w:div>
    <w:div w:id="1161040317">
      <w:bodyDiv w:val="1"/>
      <w:marLeft w:val="0"/>
      <w:marRight w:val="0"/>
      <w:marTop w:val="0"/>
      <w:marBottom w:val="0"/>
      <w:divBdr>
        <w:top w:val="none" w:sz="0" w:space="0" w:color="auto"/>
        <w:left w:val="none" w:sz="0" w:space="0" w:color="auto"/>
        <w:bottom w:val="none" w:sz="0" w:space="0" w:color="auto"/>
        <w:right w:val="none" w:sz="0" w:space="0" w:color="auto"/>
      </w:divBdr>
    </w:div>
    <w:div w:id="1974410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street.com/ieee/products/1883522?utm_source=techstreet&amp;utm_medium=pr&amp;utm_term=ieee_802.21d&amp;utm_content=IEEE_802.21dstandard&amp;utm_campaign=2015_07_IEEE_802.21_dstandard_pr" TargetMode="External"/><Relationship Id="rId13" Type="http://schemas.openxmlformats.org/officeDocument/2006/relationships/hyperlink" Target="http://www.ieee.org/" TargetMode="External"/><Relationship Id="rId3" Type="http://schemas.openxmlformats.org/officeDocument/2006/relationships/webSettings" Target="webSettings.xml"/><Relationship Id="rId7" Type="http://schemas.openxmlformats.org/officeDocument/2006/relationships/hyperlink" Target="http://standards.ieee.org/findstds/standard/802.21d-2015.html" TargetMode="External"/><Relationship Id="rId12" Type="http://schemas.openxmlformats.org/officeDocument/2006/relationships/hyperlink" Target="http://www.standardsinsigh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1nsGh6B" TargetMode="External"/><Relationship Id="rId11" Type="http://schemas.openxmlformats.org/officeDocument/2006/relationships/hyperlink" Target="http://www.linkedin.com/groups?gid=179111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twitter.com/ieeesa" TargetMode="External"/><Relationship Id="rId4" Type="http://schemas.openxmlformats.org/officeDocument/2006/relationships/footnotes" Target="footnotes.xml"/><Relationship Id="rId9" Type="http://schemas.openxmlformats.org/officeDocument/2006/relationships/hyperlink" Target="http://www.facebook.com/ieee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G Green</dc:creator>
  <cp:lastModifiedBy>Das, Subir</cp:lastModifiedBy>
  <cp:revision>2</cp:revision>
  <cp:lastPrinted>2014-06-06T18:12:00Z</cp:lastPrinted>
  <dcterms:created xsi:type="dcterms:W3CDTF">2015-07-17T19:26:00Z</dcterms:created>
  <dcterms:modified xsi:type="dcterms:W3CDTF">2015-07-17T19:26:00Z</dcterms:modified>
</cp:coreProperties>
</file>